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9372F" w14:textId="77777777" w:rsidR="005A139A" w:rsidRPr="00E81196" w:rsidRDefault="005A139A" w:rsidP="005A139A">
      <w:pPr>
        <w:pStyle w:val="SCH1"/>
        <w:rPr>
          <w:lang w:val="da-DK"/>
        </w:rPr>
      </w:pPr>
      <w:r w:rsidRPr="00E81196">
        <w:rPr>
          <w:rStyle w:val="normaltextrun"/>
          <w:lang w:val="da-DK"/>
        </w:rPr>
        <w:t xml:space="preserve">Fødevarehygiejne og -sikkerhed </w:t>
      </w:r>
    </w:p>
    <w:p w14:paraId="26A11A62" w14:textId="74937B5E" w:rsidR="005A139A" w:rsidRDefault="005A139A" w:rsidP="003349B2">
      <w:pPr>
        <w:pStyle w:val="SCN"/>
        <w:rPr>
          <w:rStyle w:val="normaltextrun"/>
          <w:rFonts w:eastAsiaTheme="majorEastAsia" w:cstheme="majorBidi"/>
          <w:color w:val="00707C" w:themeColor="accent1"/>
          <w:sz w:val="40"/>
          <w:szCs w:val="24"/>
          <w:lang w:val="da-DK"/>
        </w:rPr>
      </w:pPr>
      <w:r>
        <w:rPr>
          <w:rStyle w:val="normaltextrun"/>
          <w:rFonts w:eastAsiaTheme="majorEastAsia" w:cstheme="majorBidi"/>
          <w:color w:val="00707C" w:themeColor="accent1"/>
          <w:sz w:val="40"/>
          <w:szCs w:val="24"/>
          <w:lang w:val="da-DK"/>
        </w:rPr>
        <w:t>V</w:t>
      </w:r>
      <w:r w:rsidRPr="005A139A">
        <w:rPr>
          <w:rStyle w:val="normaltextrun"/>
          <w:rFonts w:eastAsiaTheme="majorEastAsia" w:cstheme="majorBidi"/>
          <w:color w:val="00707C" w:themeColor="accent1"/>
          <w:sz w:val="40"/>
          <w:szCs w:val="24"/>
          <w:lang w:val="da-DK"/>
        </w:rPr>
        <w:t>algfri aktivitet</w:t>
      </w:r>
    </w:p>
    <w:p w14:paraId="64176F5F" w14:textId="04896981" w:rsidR="003349B2" w:rsidRPr="004E1D9D" w:rsidRDefault="003349B2" w:rsidP="003349B2">
      <w:pPr>
        <w:pStyle w:val="SCN"/>
        <w:rPr>
          <w:bCs/>
          <w:lang w:val="da-DK"/>
        </w:rPr>
      </w:pPr>
      <w:r w:rsidRPr="692B8876">
        <w:rPr>
          <w:bCs/>
          <w:lang w:val="da-DK"/>
        </w:rPr>
        <w:t>Klip disse overskrifter ud og bed eleverne om at</w:t>
      </w:r>
      <w:r w:rsidR="001E4B28">
        <w:rPr>
          <w:bCs/>
          <w:lang w:val="da-DK"/>
        </w:rPr>
        <w:t xml:space="preserve"> placere</w:t>
      </w:r>
      <w:r w:rsidRPr="692B8876">
        <w:rPr>
          <w:bCs/>
          <w:lang w:val="da-DK"/>
        </w:rPr>
        <w:t xml:space="preserve"> de forskellige udsagn under den rigtige type mikroorganisme. Der skal være 4 udsagn pr. mikroorganisme</w:t>
      </w:r>
    </w:p>
    <w:p w14:paraId="72188213" w14:textId="79573EF7" w:rsidR="003349B2" w:rsidRPr="004E1D9D" w:rsidRDefault="003349B2" w:rsidP="003349B2">
      <w:pPr>
        <w:rPr>
          <w:lang w:val="da-DK"/>
        </w:rPr>
      </w:pPr>
      <w:r>
        <w:rPr>
          <w:noProof/>
          <w:lang w:val="da-DK" w:eastAsia="da-DK"/>
        </w:rPr>
        <mc:AlternateContent>
          <mc:Choice Requires="wps">
            <w:drawing>
              <wp:inline distT="0" distB="0" distL="0" distR="0" wp14:anchorId="2317843E" wp14:editId="5838F166">
                <wp:extent cx="5533902" cy="950026"/>
                <wp:effectExtent l="0" t="0" r="10160" b="2159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3902" cy="95002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1CF4D5" w14:textId="77777777" w:rsidR="003349B2" w:rsidRPr="003349B2" w:rsidRDefault="003349B2" w:rsidP="003349B2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3349B2">
                              <w:rPr>
                                <w:rFonts w:ascii="Arial" w:hAnsi="Arial" w:cs="Arial"/>
                                <w:sz w:val="72"/>
                              </w:rPr>
                              <w:t>Bakterier</w:t>
                            </w:r>
                          </w:p>
                          <w:p w14:paraId="13E95464" w14:textId="77777777" w:rsidR="003349B2" w:rsidRPr="00910567" w:rsidRDefault="003349B2" w:rsidP="003349B2">
                            <w:pPr>
                              <w:jc w:val="center"/>
                              <w:rPr>
                                <w:sz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17843E" id="Rectangle 1" o:spid="_x0000_s1026" style="width:435.75pt;height:7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" fillcolor="white [3201]" strokecolor="black [3200]" strokeweight="1pt">
                <v:textbox>
                  <w:txbxContent>
                    <w:p w14:paraId="0A1CF4D5" w14:textId="77777777" w:rsidR="003349B2" w:rsidRPr="003349B2" w:rsidRDefault="003349B2" w:rsidP="003349B2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3349B2">
                        <w:rPr>
                          <w:rFonts w:ascii="Arial" w:hAnsi="Arial" w:cs="Arial"/>
                          <w:sz w:val="72"/>
                        </w:rPr>
                        <w:t>Bakterier</w:t>
                      </w:r>
                    </w:p>
                    <w:p w14:paraId="13E95464" w14:textId="77777777" w:rsidR="003349B2" w:rsidRPr="00910567" w:rsidRDefault="003349B2" w:rsidP="003349B2">
                      <w:pPr>
                        <w:jc w:val="center"/>
                        <w:rPr>
                          <w:sz w:val="72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314308B1" w14:textId="2E7F43B3" w:rsidR="003349B2" w:rsidRPr="004E1D9D" w:rsidRDefault="003349B2" w:rsidP="003349B2">
      <w:pPr>
        <w:rPr>
          <w:lang w:val="da-DK"/>
        </w:rPr>
      </w:pPr>
      <w:r>
        <w:rPr>
          <w:noProof/>
          <w:lang w:val="da-DK" w:eastAsia="da-DK"/>
        </w:rPr>
        <mc:AlternateContent>
          <mc:Choice Requires="wps">
            <w:drawing>
              <wp:inline distT="0" distB="0" distL="0" distR="0" wp14:anchorId="2A07C78C" wp14:editId="60635455">
                <wp:extent cx="5509260" cy="1044575"/>
                <wp:effectExtent l="0" t="0" r="15240" b="22225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9260" cy="1044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6A049F" w14:textId="77777777" w:rsidR="003349B2" w:rsidRPr="00910567" w:rsidRDefault="003349B2" w:rsidP="003349B2">
                            <w:pPr>
                              <w:jc w:val="center"/>
                              <w:rPr>
                                <w:sz w:val="72"/>
                              </w:rPr>
                            </w:pPr>
                            <w:r>
                              <w:rPr>
                                <w:sz w:val="72"/>
                              </w:rPr>
                              <w:t>Virus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07C78C" id="Rectangle 2" o:spid="_x0000_s1027" style="width:433.8pt;height:8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" fillcolor="white [3201]" strokecolor="black [3200]" strokeweight="1pt">
                <v:textbox>
                  <w:txbxContent>
                    <w:p w14:paraId="206A049F" w14:textId="77777777" w:rsidR="003349B2" w:rsidRPr="00910567" w:rsidRDefault="003349B2" w:rsidP="003349B2">
                      <w:pPr>
                        <w:jc w:val="center"/>
                        <w:rPr>
                          <w:sz w:val="72"/>
                        </w:rPr>
                      </w:pPr>
                      <w:r>
                        <w:rPr>
                          <w:sz w:val="72"/>
                        </w:rPr>
                        <w:t>Virus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3B13674" w14:textId="17D613E8" w:rsidR="003349B2" w:rsidRPr="004E1D9D" w:rsidRDefault="003349B2" w:rsidP="003349B2">
      <w:pPr>
        <w:rPr>
          <w:lang w:val="da-DK"/>
        </w:rPr>
      </w:pPr>
      <w:r>
        <w:rPr>
          <w:noProof/>
          <w:lang w:val="da-DK" w:eastAsia="da-DK"/>
        </w:rPr>
        <mc:AlternateContent>
          <mc:Choice Requires="wps">
            <w:drawing>
              <wp:inline distT="0" distB="0" distL="0" distR="0" wp14:anchorId="4828D8C2" wp14:editId="1B2925C0">
                <wp:extent cx="5509260" cy="985520"/>
                <wp:effectExtent l="0" t="0" r="15240" b="24130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9260" cy="9855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3EC721" w14:textId="3A37E9A9" w:rsidR="003349B2" w:rsidRPr="00910567" w:rsidRDefault="003349B2" w:rsidP="003349B2">
                            <w:pPr>
                              <w:jc w:val="center"/>
                              <w:rPr>
                                <w:sz w:val="72"/>
                              </w:rPr>
                            </w:pPr>
                            <w:r>
                              <w:rPr>
                                <w:sz w:val="72"/>
                              </w:rPr>
                              <w:t>Svamp</w:t>
                            </w:r>
                            <w:r w:rsidR="001E4B28">
                              <w:rPr>
                                <w:sz w:val="72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28D8C2" id="Rectangle 3" o:spid="_x0000_s1028" style="width:433.8pt;height:7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" fillcolor="white [3201]" strokecolor="black [3200]" strokeweight="1pt">
                <v:textbox>
                  <w:txbxContent>
                    <w:p w14:paraId="413EC721" w14:textId="3A37E9A9" w:rsidR="003349B2" w:rsidRPr="00910567" w:rsidRDefault="003349B2" w:rsidP="003349B2">
                      <w:pPr>
                        <w:jc w:val="center"/>
                        <w:rPr>
                          <w:sz w:val="72"/>
                        </w:rPr>
                      </w:pPr>
                      <w:r>
                        <w:rPr>
                          <w:sz w:val="72"/>
                        </w:rPr>
                        <w:t>Svamp</w:t>
                      </w:r>
                      <w:r w:rsidR="001E4B28">
                        <w:rPr>
                          <w:sz w:val="72"/>
                        </w:rPr>
                        <w:t>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CBC38D3" w14:textId="77777777" w:rsidR="003349B2" w:rsidRPr="004E1D9D" w:rsidRDefault="003349B2" w:rsidP="003349B2">
      <w:pPr>
        <w:rPr>
          <w:lang w:val="da-DK"/>
        </w:rPr>
      </w:pPr>
      <w:r>
        <w:rPr>
          <w:noProof/>
          <w:lang w:val="da-DK" w:eastAsia="da-DK"/>
        </w:rPr>
        <mc:AlternateContent>
          <mc:Choice Requires="wps">
            <w:drawing>
              <wp:inline distT="0" distB="0" distL="0" distR="0" wp14:anchorId="550D72DF" wp14:editId="3BEB635C">
                <wp:extent cx="5509260" cy="985652"/>
                <wp:effectExtent l="0" t="0" r="15240" b="24130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9260" cy="98565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612C77" w14:textId="77777777" w:rsidR="003349B2" w:rsidRPr="00910567" w:rsidRDefault="003349B2" w:rsidP="003349B2">
                            <w:pPr>
                              <w:jc w:val="center"/>
                              <w:rPr>
                                <w:sz w:val="72"/>
                              </w:rPr>
                            </w:pPr>
                            <w:r>
                              <w:rPr>
                                <w:sz w:val="72"/>
                              </w:rPr>
                              <w:t>Parasitter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0D72DF" id="Rectangle 4" o:spid="_x0000_s1029" style="width:433.8pt;height:7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" fillcolor="white [3201]" strokecolor="black [3200]" strokeweight="1pt">
                <v:textbox>
                  <w:txbxContent>
                    <w:p w14:paraId="79612C77" w14:textId="77777777" w:rsidR="003349B2" w:rsidRPr="00910567" w:rsidRDefault="003349B2" w:rsidP="003349B2">
                      <w:pPr>
                        <w:jc w:val="center"/>
                        <w:rPr>
                          <w:sz w:val="72"/>
                        </w:rPr>
                      </w:pPr>
                      <w:r>
                        <w:rPr>
                          <w:sz w:val="72"/>
                        </w:rPr>
                        <w:t>Parasitter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387A928" w14:textId="77777777" w:rsidR="003349B2" w:rsidRPr="004E1D9D" w:rsidRDefault="003349B2" w:rsidP="003349B2">
      <w:pPr>
        <w:rPr>
          <w:lang w:val="da-DK"/>
        </w:rPr>
      </w:pPr>
    </w:p>
    <w:p w14:paraId="367169E1" w14:textId="77777777" w:rsidR="003349B2" w:rsidRPr="004E1D9D" w:rsidRDefault="003349B2" w:rsidP="003349B2">
      <w:pPr>
        <w:pStyle w:val="SCH3"/>
        <w:rPr>
          <w:lang w:val="da-DK"/>
        </w:rPr>
      </w:pPr>
      <w:r>
        <w:rPr>
          <w:lang w:val="da-DK"/>
        </w:rPr>
        <w:t>Bakterier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349B2" w:rsidRPr="00FB2F1B" w14:paraId="4A58ABA4" w14:textId="77777777" w:rsidTr="007E1E9F">
        <w:tc>
          <w:tcPr>
            <w:tcW w:w="9016" w:type="dxa"/>
          </w:tcPr>
          <w:p w14:paraId="37F7AA71" w14:textId="77777777" w:rsidR="003349B2" w:rsidRPr="00A62DB4" w:rsidRDefault="003349B2" w:rsidP="003349B2">
            <w:pPr>
              <w:pStyle w:val="SCN"/>
              <w:rPr>
                <w:lang w:val="da-DK"/>
              </w:rPr>
            </w:pPr>
          </w:p>
          <w:p w14:paraId="33527264" w14:textId="77777777" w:rsidR="003349B2" w:rsidRPr="004E1D9D" w:rsidRDefault="003349B2" w:rsidP="003349B2">
            <w:pPr>
              <w:pStyle w:val="SCN"/>
              <w:rPr>
                <w:szCs w:val="24"/>
                <w:lang w:val="da-DK"/>
              </w:rPr>
            </w:pPr>
            <w:r w:rsidRPr="692B8876">
              <w:rPr>
                <w:szCs w:val="24"/>
                <w:lang w:val="da-DK"/>
              </w:rPr>
              <w:t>Kan være farlige (forårsage sygdom) og gavnlige/hjælpsomme (nedbrydning – omdannelse af organisk materiale)</w:t>
            </w:r>
          </w:p>
          <w:p w14:paraId="7CFB28C9" w14:textId="77777777" w:rsidR="003349B2" w:rsidRPr="004E1D9D" w:rsidRDefault="003349B2" w:rsidP="003349B2">
            <w:pPr>
              <w:pStyle w:val="SCN"/>
              <w:rPr>
                <w:lang w:val="da-DK"/>
              </w:rPr>
            </w:pPr>
          </w:p>
        </w:tc>
      </w:tr>
      <w:tr w:rsidR="003349B2" w:rsidRPr="00FB2F1B" w14:paraId="6747067B" w14:textId="77777777" w:rsidTr="007E1E9F">
        <w:tc>
          <w:tcPr>
            <w:tcW w:w="9016" w:type="dxa"/>
          </w:tcPr>
          <w:p w14:paraId="46BD9FE6" w14:textId="77777777" w:rsidR="003349B2" w:rsidRDefault="003349B2" w:rsidP="003349B2">
            <w:pPr>
              <w:pStyle w:val="SCN"/>
              <w:rPr>
                <w:szCs w:val="24"/>
                <w:lang w:val="da-DK"/>
              </w:rPr>
            </w:pPr>
          </w:p>
          <w:p w14:paraId="73AC14EA" w14:textId="77777777" w:rsidR="003349B2" w:rsidRPr="004E1D9D" w:rsidRDefault="003349B2" w:rsidP="003349B2">
            <w:pPr>
              <w:pStyle w:val="SCN"/>
              <w:rPr>
                <w:szCs w:val="24"/>
                <w:lang w:val="da-DK"/>
              </w:rPr>
            </w:pPr>
            <w:r w:rsidRPr="692B8876">
              <w:rPr>
                <w:szCs w:val="24"/>
                <w:lang w:val="da-DK"/>
              </w:rPr>
              <w:t>Formerer sig i fugtige miljøer med næringsstoffer (fx sukker, fedt, proteiner) som fødevarer, vandrør/afløb og sår</w:t>
            </w:r>
          </w:p>
          <w:p w14:paraId="2BAB5776" w14:textId="77777777" w:rsidR="003349B2" w:rsidRPr="004E1D9D" w:rsidRDefault="003349B2" w:rsidP="003349B2">
            <w:pPr>
              <w:pStyle w:val="SCN"/>
              <w:rPr>
                <w:lang w:val="da-DK"/>
              </w:rPr>
            </w:pPr>
          </w:p>
        </w:tc>
      </w:tr>
      <w:tr w:rsidR="003349B2" w:rsidRPr="00FB2F1B" w14:paraId="40DE2E8F" w14:textId="77777777" w:rsidTr="007E1E9F">
        <w:tc>
          <w:tcPr>
            <w:tcW w:w="9016" w:type="dxa"/>
          </w:tcPr>
          <w:p w14:paraId="2AD09ADD" w14:textId="77777777" w:rsidR="003349B2" w:rsidRDefault="003349B2" w:rsidP="003349B2">
            <w:pPr>
              <w:pStyle w:val="SCN"/>
              <w:rPr>
                <w:lang w:val="da-DK"/>
              </w:rPr>
            </w:pPr>
            <w:r w:rsidRPr="004E1D9D">
              <w:rPr>
                <w:lang w:val="da-DK"/>
              </w:rPr>
              <w:lastRenderedPageBreak/>
              <w:t>De spreder sig direkte m</w:t>
            </w:r>
            <w:r>
              <w:rPr>
                <w:lang w:val="da-DK"/>
              </w:rPr>
              <w:t>ellem mennesker eller gennem madvarer, vand, jord eller blod</w:t>
            </w:r>
          </w:p>
          <w:p w14:paraId="1FD1E5A1" w14:textId="77777777" w:rsidR="003349B2" w:rsidRDefault="003349B2" w:rsidP="003349B2">
            <w:pPr>
              <w:pStyle w:val="SCN"/>
              <w:rPr>
                <w:lang w:val="da-DK"/>
              </w:rPr>
            </w:pPr>
            <w:r>
              <w:rPr>
                <w:lang w:val="da-DK"/>
              </w:rPr>
              <w:t>De fleste bliver slået ihjel ved høje temperaturer og opvarmning</w:t>
            </w:r>
          </w:p>
          <w:p w14:paraId="5263270E" w14:textId="025CC1AF" w:rsidR="003349B2" w:rsidRPr="004E1D9D" w:rsidRDefault="003349B2" w:rsidP="003349B2">
            <w:pPr>
              <w:pStyle w:val="SCN"/>
              <w:rPr>
                <w:lang w:val="da-DK"/>
              </w:rPr>
            </w:pPr>
            <w:r>
              <w:rPr>
                <w:lang w:val="da-DK"/>
              </w:rPr>
              <w:t xml:space="preserve">De fleste bliver ikke slået ihjel ved nedfrysning </w:t>
            </w:r>
            <w:r w:rsidR="00884557">
              <w:rPr>
                <w:lang w:val="da-DK"/>
              </w:rPr>
              <w:t>men</w:t>
            </w:r>
            <w:r>
              <w:rPr>
                <w:lang w:val="da-DK"/>
              </w:rPr>
              <w:t xml:space="preserve"> </w:t>
            </w:r>
            <w:r w:rsidR="00884557">
              <w:rPr>
                <w:lang w:val="da-DK"/>
              </w:rPr>
              <w:t xml:space="preserve">lave </w:t>
            </w:r>
            <w:r>
              <w:rPr>
                <w:lang w:val="da-DK"/>
              </w:rPr>
              <w:t>temperaturer kan reducere vækst</w:t>
            </w:r>
            <w:r w:rsidR="00884557">
              <w:rPr>
                <w:lang w:val="da-DK"/>
              </w:rPr>
              <w:t>en</w:t>
            </w:r>
          </w:p>
        </w:tc>
      </w:tr>
      <w:tr w:rsidR="003349B2" w:rsidRPr="00FB2F1B" w14:paraId="1F4FDC1B" w14:textId="77777777" w:rsidTr="007E1E9F">
        <w:tc>
          <w:tcPr>
            <w:tcW w:w="9016" w:type="dxa"/>
          </w:tcPr>
          <w:p w14:paraId="26AD0210" w14:textId="77777777" w:rsidR="003349B2" w:rsidRPr="00A62DB4" w:rsidRDefault="003349B2" w:rsidP="003349B2">
            <w:pPr>
              <w:pStyle w:val="SCN"/>
              <w:rPr>
                <w:lang w:val="da-DK"/>
              </w:rPr>
            </w:pPr>
          </w:p>
          <w:p w14:paraId="5634D8AF" w14:textId="77777777" w:rsidR="003349B2" w:rsidRPr="004E1D9D" w:rsidRDefault="003349B2" w:rsidP="003349B2">
            <w:pPr>
              <w:pStyle w:val="SCN"/>
              <w:rPr>
                <w:szCs w:val="24"/>
                <w:lang w:val="da-DK"/>
              </w:rPr>
            </w:pPr>
            <w:r w:rsidRPr="692B8876">
              <w:rPr>
                <w:szCs w:val="24"/>
                <w:lang w:val="da-DK"/>
              </w:rPr>
              <w:t xml:space="preserve">Eksempler: </w:t>
            </w:r>
            <w:r w:rsidRPr="692B8876">
              <w:rPr>
                <w:i/>
                <w:iCs/>
                <w:szCs w:val="24"/>
                <w:lang w:val="da-DK"/>
              </w:rPr>
              <w:t xml:space="preserve">Campylobacter </w:t>
            </w:r>
            <w:r w:rsidRPr="692B8876">
              <w:rPr>
                <w:szCs w:val="24"/>
                <w:lang w:val="da-DK"/>
              </w:rPr>
              <w:t xml:space="preserve">og </w:t>
            </w:r>
            <w:r w:rsidRPr="692B8876">
              <w:rPr>
                <w:i/>
                <w:iCs/>
                <w:szCs w:val="24"/>
                <w:lang w:val="da-DK"/>
              </w:rPr>
              <w:t xml:space="preserve">Salmonella </w:t>
            </w:r>
            <w:r w:rsidRPr="692B8876">
              <w:rPr>
                <w:szCs w:val="24"/>
                <w:lang w:val="da-DK"/>
              </w:rPr>
              <w:t>kan forårsage fødevarebårne sygdomme. Mælkesyrebakterier er gavnlige bakterier, der bl.a. bliver brugt til at lave yoghurt, so</w:t>
            </w:r>
            <w:r>
              <w:rPr>
                <w:szCs w:val="24"/>
                <w:lang w:val="da-DK"/>
              </w:rPr>
              <w:t>j</w:t>
            </w:r>
            <w:r w:rsidRPr="692B8876">
              <w:rPr>
                <w:szCs w:val="24"/>
                <w:lang w:val="da-DK"/>
              </w:rPr>
              <w:t>asauce og chorizopølse</w:t>
            </w:r>
          </w:p>
          <w:p w14:paraId="4469863E" w14:textId="77777777" w:rsidR="003349B2" w:rsidRPr="004E1D9D" w:rsidRDefault="003349B2" w:rsidP="003349B2">
            <w:pPr>
              <w:pStyle w:val="SCN"/>
              <w:rPr>
                <w:lang w:val="da-DK"/>
              </w:rPr>
            </w:pPr>
          </w:p>
        </w:tc>
      </w:tr>
    </w:tbl>
    <w:p w14:paraId="55BBBAA5" w14:textId="77777777" w:rsidR="003349B2" w:rsidRPr="004E1D9D" w:rsidRDefault="003349B2" w:rsidP="003349B2">
      <w:pPr>
        <w:tabs>
          <w:tab w:val="left" w:pos="2225"/>
        </w:tabs>
        <w:rPr>
          <w:sz w:val="24"/>
          <w:lang w:val="da-DK"/>
        </w:rPr>
      </w:pPr>
    </w:p>
    <w:p w14:paraId="1DF426AF" w14:textId="77777777" w:rsidR="003349B2" w:rsidRDefault="003349B2" w:rsidP="003349B2">
      <w:pPr>
        <w:pStyle w:val="SCH3"/>
      </w:pPr>
      <w:r>
        <w:t>Virus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349B2" w14:paraId="7C64B767" w14:textId="77777777" w:rsidTr="007E1E9F">
        <w:tc>
          <w:tcPr>
            <w:tcW w:w="9016" w:type="dxa"/>
          </w:tcPr>
          <w:p w14:paraId="3A7CB9C7" w14:textId="77777777" w:rsidR="003349B2" w:rsidRDefault="003349B2" w:rsidP="003349B2">
            <w:pPr>
              <w:pStyle w:val="SCN"/>
            </w:pPr>
          </w:p>
          <w:p w14:paraId="5DEFD597" w14:textId="77777777" w:rsidR="003349B2" w:rsidRDefault="003349B2" w:rsidP="003349B2">
            <w:pPr>
              <w:pStyle w:val="SCN"/>
              <w:rPr>
                <w:szCs w:val="24"/>
              </w:rPr>
            </w:pPr>
            <w:r w:rsidRPr="692B8876">
              <w:rPr>
                <w:szCs w:val="24"/>
              </w:rPr>
              <w:t xml:space="preserve">Den </w:t>
            </w:r>
            <w:proofErr w:type="spellStart"/>
            <w:r w:rsidRPr="692B8876">
              <w:rPr>
                <w:szCs w:val="24"/>
              </w:rPr>
              <w:t>mindste</w:t>
            </w:r>
            <w:proofErr w:type="spellEnd"/>
            <w:r w:rsidRPr="692B8876">
              <w:rPr>
                <w:szCs w:val="24"/>
              </w:rPr>
              <w:t xml:space="preserve"> slags </w:t>
            </w:r>
            <w:proofErr w:type="spellStart"/>
            <w:r w:rsidRPr="692B8876">
              <w:rPr>
                <w:szCs w:val="24"/>
              </w:rPr>
              <w:t>mikroorganisme</w:t>
            </w:r>
            <w:proofErr w:type="spellEnd"/>
          </w:p>
          <w:p w14:paraId="54E1FAF0" w14:textId="77777777" w:rsidR="003349B2" w:rsidRDefault="003349B2" w:rsidP="003349B2">
            <w:pPr>
              <w:pStyle w:val="SCN"/>
            </w:pPr>
          </w:p>
        </w:tc>
      </w:tr>
      <w:tr w:rsidR="003349B2" w:rsidRPr="008B53CF" w14:paraId="1FE6E090" w14:textId="77777777" w:rsidTr="007E1E9F">
        <w:tc>
          <w:tcPr>
            <w:tcW w:w="9016" w:type="dxa"/>
          </w:tcPr>
          <w:p w14:paraId="3EDCF20A" w14:textId="77777777" w:rsidR="003349B2" w:rsidRDefault="003349B2" w:rsidP="003349B2">
            <w:pPr>
              <w:pStyle w:val="SCN"/>
              <w:rPr>
                <w:szCs w:val="24"/>
                <w:lang w:val="da-DK"/>
              </w:rPr>
            </w:pPr>
          </w:p>
          <w:p w14:paraId="3D3E3AC8" w14:textId="77777777" w:rsidR="003349B2" w:rsidRPr="004E1D9D" w:rsidRDefault="003349B2" w:rsidP="003349B2">
            <w:pPr>
              <w:pStyle w:val="SCN"/>
              <w:rPr>
                <w:lang w:val="da-DK"/>
              </w:rPr>
            </w:pPr>
            <w:r w:rsidRPr="004E1D9D">
              <w:rPr>
                <w:lang w:val="da-DK"/>
              </w:rPr>
              <w:t>Kan ikke vokse eller overleve uden en vært (fx et menneske eller et dyr)</w:t>
            </w:r>
          </w:p>
          <w:p w14:paraId="1761D9A2" w14:textId="77777777" w:rsidR="003349B2" w:rsidRPr="004E1D9D" w:rsidRDefault="003349B2" w:rsidP="003349B2">
            <w:pPr>
              <w:pStyle w:val="SCN"/>
              <w:rPr>
                <w:lang w:val="da-DK"/>
              </w:rPr>
            </w:pPr>
          </w:p>
        </w:tc>
      </w:tr>
      <w:tr w:rsidR="003349B2" w:rsidRPr="00FB2F1B" w14:paraId="7232BD03" w14:textId="77777777" w:rsidTr="007E1E9F">
        <w:tc>
          <w:tcPr>
            <w:tcW w:w="9016" w:type="dxa"/>
          </w:tcPr>
          <w:p w14:paraId="7741BD71" w14:textId="77777777" w:rsidR="003349B2" w:rsidRDefault="003349B2" w:rsidP="003349B2">
            <w:pPr>
              <w:pStyle w:val="SCN"/>
              <w:rPr>
                <w:szCs w:val="24"/>
                <w:lang w:val="da-DK"/>
              </w:rPr>
            </w:pPr>
          </w:p>
          <w:p w14:paraId="300D7CAE" w14:textId="19D011E3" w:rsidR="003349B2" w:rsidRPr="004E1D9D" w:rsidRDefault="003349B2" w:rsidP="003349B2">
            <w:pPr>
              <w:pStyle w:val="SCN"/>
              <w:rPr>
                <w:szCs w:val="24"/>
                <w:lang w:val="da-DK"/>
              </w:rPr>
            </w:pPr>
            <w:r w:rsidRPr="692B8876">
              <w:rPr>
                <w:szCs w:val="24"/>
                <w:lang w:val="da-DK"/>
              </w:rPr>
              <w:t>De spreder sig fra person til person eller fra person til mad gennem luften (fx ved at nys</w:t>
            </w:r>
            <w:r w:rsidR="00884557">
              <w:rPr>
                <w:szCs w:val="24"/>
                <w:lang w:val="da-DK"/>
              </w:rPr>
              <w:t>e</w:t>
            </w:r>
            <w:r w:rsidRPr="692B8876">
              <w:rPr>
                <w:szCs w:val="24"/>
                <w:lang w:val="da-DK"/>
              </w:rPr>
              <w:t xml:space="preserve">) eller gennem </w:t>
            </w:r>
            <w:r w:rsidR="00884557">
              <w:rPr>
                <w:szCs w:val="24"/>
                <w:lang w:val="da-DK"/>
              </w:rPr>
              <w:t>spildevand,</w:t>
            </w:r>
            <w:r w:rsidR="008B53CF">
              <w:rPr>
                <w:szCs w:val="24"/>
                <w:lang w:val="da-DK"/>
              </w:rPr>
              <w:t xml:space="preserve"> </w:t>
            </w:r>
            <w:r w:rsidRPr="692B8876">
              <w:rPr>
                <w:szCs w:val="24"/>
                <w:lang w:val="da-DK"/>
              </w:rPr>
              <w:t>afføring eller andre kropsvæsker (fx blod eller spyt). De bliver slået ihjel ved opvarm</w:t>
            </w:r>
            <w:r w:rsidR="008B53CF">
              <w:rPr>
                <w:szCs w:val="24"/>
                <w:lang w:val="da-DK"/>
              </w:rPr>
              <w:t>n</w:t>
            </w:r>
            <w:r w:rsidRPr="692B8876">
              <w:rPr>
                <w:szCs w:val="24"/>
                <w:lang w:val="da-DK"/>
              </w:rPr>
              <w:t>ing. De kan ikke vokse, men dog overleve i madvarer.</w:t>
            </w:r>
          </w:p>
          <w:p w14:paraId="1074F6F5" w14:textId="77777777" w:rsidR="003349B2" w:rsidRPr="004E1D9D" w:rsidRDefault="003349B2" w:rsidP="003349B2">
            <w:pPr>
              <w:pStyle w:val="SCN"/>
              <w:rPr>
                <w:szCs w:val="24"/>
                <w:lang w:val="da-DK"/>
              </w:rPr>
            </w:pPr>
          </w:p>
        </w:tc>
      </w:tr>
      <w:tr w:rsidR="003349B2" w:rsidRPr="008B53CF" w14:paraId="17792A8E" w14:textId="77777777" w:rsidTr="007E1E9F">
        <w:tc>
          <w:tcPr>
            <w:tcW w:w="9016" w:type="dxa"/>
          </w:tcPr>
          <w:p w14:paraId="1F8A1C25" w14:textId="77777777" w:rsidR="003349B2" w:rsidRPr="00A62DB4" w:rsidRDefault="003349B2" w:rsidP="003349B2">
            <w:pPr>
              <w:pStyle w:val="SCN"/>
              <w:rPr>
                <w:lang w:val="da-DK"/>
              </w:rPr>
            </w:pPr>
          </w:p>
          <w:p w14:paraId="10667B41" w14:textId="77777777" w:rsidR="003349B2" w:rsidRPr="004E1D9D" w:rsidRDefault="003349B2" w:rsidP="003349B2">
            <w:pPr>
              <w:pStyle w:val="SCN"/>
              <w:rPr>
                <w:szCs w:val="24"/>
                <w:lang w:val="da-DK"/>
              </w:rPr>
            </w:pPr>
            <w:r w:rsidRPr="692B8876">
              <w:rPr>
                <w:szCs w:val="24"/>
                <w:lang w:val="da-DK"/>
              </w:rPr>
              <w:t>Eksempel: Norovirus i østers eller bløde frugter som jordbær.</w:t>
            </w:r>
          </w:p>
          <w:p w14:paraId="46932EDA" w14:textId="77777777" w:rsidR="003349B2" w:rsidRPr="004E1D9D" w:rsidRDefault="003349B2" w:rsidP="003349B2">
            <w:pPr>
              <w:pStyle w:val="SCN"/>
              <w:rPr>
                <w:szCs w:val="24"/>
                <w:lang w:val="da-DK"/>
              </w:rPr>
            </w:pPr>
          </w:p>
        </w:tc>
      </w:tr>
    </w:tbl>
    <w:p w14:paraId="1E623665" w14:textId="77777777" w:rsidR="003349B2" w:rsidRPr="004E1D9D" w:rsidRDefault="003349B2" w:rsidP="003349B2">
      <w:pPr>
        <w:tabs>
          <w:tab w:val="left" w:pos="2225"/>
        </w:tabs>
        <w:rPr>
          <w:sz w:val="24"/>
          <w:lang w:val="da-DK"/>
        </w:rPr>
      </w:pPr>
    </w:p>
    <w:p w14:paraId="40807E2B" w14:textId="77777777" w:rsidR="003349B2" w:rsidRDefault="003349B2" w:rsidP="003349B2">
      <w:pPr>
        <w:pStyle w:val="SCH3"/>
      </w:pPr>
      <w:proofErr w:type="spellStart"/>
      <w:r>
        <w:t>Svamp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349B2" w:rsidRPr="00FB2F1B" w14:paraId="24213110" w14:textId="77777777" w:rsidTr="007E1E9F">
        <w:tc>
          <w:tcPr>
            <w:tcW w:w="9016" w:type="dxa"/>
          </w:tcPr>
          <w:p w14:paraId="1C750ADE" w14:textId="77777777" w:rsidR="003349B2" w:rsidRPr="004E1D9D" w:rsidRDefault="003349B2" w:rsidP="003349B2">
            <w:pPr>
              <w:pStyle w:val="SCN"/>
              <w:rPr>
                <w:lang w:val="da-DK"/>
              </w:rPr>
            </w:pPr>
          </w:p>
          <w:p w14:paraId="512EB8EB" w14:textId="54EC70D8" w:rsidR="003349B2" w:rsidRPr="004E1D9D" w:rsidRDefault="003349B2" w:rsidP="003349B2">
            <w:pPr>
              <w:pStyle w:val="SCN"/>
              <w:rPr>
                <w:lang w:val="da-DK"/>
              </w:rPr>
            </w:pPr>
            <w:r w:rsidRPr="692B8876">
              <w:rPr>
                <w:lang w:val="da-DK"/>
              </w:rPr>
              <w:t xml:space="preserve">Den største </w:t>
            </w:r>
            <w:r w:rsidR="00884557">
              <w:rPr>
                <w:lang w:val="da-DK"/>
              </w:rPr>
              <w:t>af</w:t>
            </w:r>
            <w:r w:rsidRPr="692B8876">
              <w:rPr>
                <w:lang w:val="da-DK"/>
              </w:rPr>
              <w:t xml:space="preserve"> mikroorganisme</w:t>
            </w:r>
            <w:r w:rsidR="00884557">
              <w:rPr>
                <w:lang w:val="da-DK"/>
              </w:rPr>
              <w:t>rne</w:t>
            </w:r>
            <w:r w:rsidRPr="692B8876">
              <w:rPr>
                <w:lang w:val="da-DK"/>
              </w:rPr>
              <w:t>. Kan være farlig (forårsage sygdom) og gavnlig/hjælpsom (nedbrydning – omdannelse af organisk materiale)</w:t>
            </w:r>
          </w:p>
          <w:p w14:paraId="0878FA26" w14:textId="77777777" w:rsidR="003349B2" w:rsidRPr="004E1D9D" w:rsidRDefault="003349B2" w:rsidP="003349B2">
            <w:pPr>
              <w:pStyle w:val="SCN"/>
              <w:rPr>
                <w:lang w:val="da-DK"/>
              </w:rPr>
            </w:pPr>
          </w:p>
        </w:tc>
      </w:tr>
      <w:tr w:rsidR="003349B2" w:rsidRPr="008B53CF" w14:paraId="167D516E" w14:textId="77777777" w:rsidTr="007E1E9F">
        <w:tc>
          <w:tcPr>
            <w:tcW w:w="9016" w:type="dxa"/>
          </w:tcPr>
          <w:p w14:paraId="28640190" w14:textId="77777777" w:rsidR="003349B2" w:rsidRDefault="003349B2" w:rsidP="003349B2">
            <w:pPr>
              <w:pStyle w:val="SCN"/>
              <w:rPr>
                <w:lang w:val="da-DK"/>
              </w:rPr>
            </w:pPr>
          </w:p>
          <w:p w14:paraId="1F9CC77B" w14:textId="77777777" w:rsidR="003349B2" w:rsidRDefault="003349B2" w:rsidP="003349B2">
            <w:pPr>
              <w:pStyle w:val="SCN"/>
              <w:rPr>
                <w:lang w:val="da-DK"/>
              </w:rPr>
            </w:pPr>
            <w:r w:rsidRPr="004E1D9D">
              <w:rPr>
                <w:lang w:val="da-DK"/>
              </w:rPr>
              <w:t xml:space="preserve">Formerer sig i miljøer med </w:t>
            </w:r>
            <w:r>
              <w:rPr>
                <w:lang w:val="da-DK"/>
              </w:rPr>
              <w:t>næringsstoffer så som madvarer og fugtige byggematerialer.</w:t>
            </w:r>
          </w:p>
          <w:p w14:paraId="5C9D8F2D" w14:textId="38B75F8F" w:rsidR="003349B2" w:rsidRPr="004E1D9D" w:rsidRDefault="003349B2" w:rsidP="003349B2">
            <w:pPr>
              <w:pStyle w:val="SCN"/>
              <w:rPr>
                <w:lang w:val="da-DK"/>
              </w:rPr>
            </w:pPr>
            <w:r w:rsidRPr="692B8876">
              <w:rPr>
                <w:lang w:val="da-DK"/>
              </w:rPr>
              <w:t>Mug bliver spredt ved hjælp af sporer</w:t>
            </w:r>
            <w:r w:rsidR="00884557">
              <w:rPr>
                <w:lang w:val="da-DK"/>
              </w:rPr>
              <w:t>,</w:t>
            </w:r>
            <w:r w:rsidRPr="692B8876">
              <w:rPr>
                <w:lang w:val="da-DK"/>
              </w:rPr>
              <w:t xml:space="preserve"> og fødevarer kan blive forurenet gennem luften. Fødevarer med synlig mugvækst (fx rester, brød, syltetøj) bør ikke spises</w:t>
            </w:r>
          </w:p>
          <w:p w14:paraId="238A94DB" w14:textId="77777777" w:rsidR="003349B2" w:rsidRPr="004E1D9D" w:rsidRDefault="003349B2" w:rsidP="003349B2">
            <w:pPr>
              <w:pStyle w:val="SCN"/>
              <w:rPr>
                <w:lang w:val="da-DK"/>
              </w:rPr>
            </w:pPr>
          </w:p>
        </w:tc>
      </w:tr>
      <w:tr w:rsidR="003349B2" w:rsidRPr="00FB2F1B" w14:paraId="48FDC75F" w14:textId="77777777" w:rsidTr="007E1E9F">
        <w:tc>
          <w:tcPr>
            <w:tcW w:w="9016" w:type="dxa"/>
          </w:tcPr>
          <w:p w14:paraId="60A9A175" w14:textId="77777777" w:rsidR="003349B2" w:rsidRPr="00A62DB4" w:rsidRDefault="003349B2" w:rsidP="003349B2">
            <w:pPr>
              <w:pStyle w:val="SCN"/>
              <w:rPr>
                <w:lang w:val="da-DK"/>
              </w:rPr>
            </w:pPr>
          </w:p>
          <w:p w14:paraId="66A3DDB1" w14:textId="3B7EFA77" w:rsidR="003349B2" w:rsidRPr="00805650" w:rsidRDefault="003349B2" w:rsidP="003349B2">
            <w:pPr>
              <w:pStyle w:val="SCN"/>
              <w:rPr>
                <w:lang w:val="da-DK"/>
              </w:rPr>
            </w:pPr>
            <w:r w:rsidRPr="692B8876">
              <w:rPr>
                <w:lang w:val="da-DK"/>
              </w:rPr>
              <w:t xml:space="preserve">Relativt tolerant overfor varme. Bliver ikke slået ihjel ved nedfrysning. </w:t>
            </w:r>
            <w:r w:rsidR="00884557" w:rsidRPr="00805650">
              <w:rPr>
                <w:lang w:val="da-DK"/>
              </w:rPr>
              <w:t xml:space="preserve">Lave </w:t>
            </w:r>
            <w:r w:rsidRPr="00805650">
              <w:rPr>
                <w:lang w:val="da-DK"/>
              </w:rPr>
              <w:t>temperature</w:t>
            </w:r>
            <w:r w:rsidR="00884557" w:rsidRPr="00805650">
              <w:rPr>
                <w:lang w:val="da-DK"/>
              </w:rPr>
              <w:t>r</w:t>
            </w:r>
            <w:r w:rsidRPr="00805650">
              <w:rPr>
                <w:lang w:val="da-DK"/>
              </w:rPr>
              <w:t xml:space="preserve"> kan hæmme dens vækst</w:t>
            </w:r>
          </w:p>
          <w:p w14:paraId="377CC77D" w14:textId="77777777" w:rsidR="003349B2" w:rsidRPr="00805650" w:rsidRDefault="003349B2" w:rsidP="003349B2">
            <w:pPr>
              <w:pStyle w:val="SCN"/>
              <w:rPr>
                <w:lang w:val="da-DK"/>
              </w:rPr>
            </w:pPr>
          </w:p>
        </w:tc>
      </w:tr>
      <w:tr w:rsidR="003349B2" w:rsidRPr="00FB2F1B" w14:paraId="6C3AD470" w14:textId="77777777" w:rsidTr="007E1E9F">
        <w:tc>
          <w:tcPr>
            <w:tcW w:w="9016" w:type="dxa"/>
          </w:tcPr>
          <w:p w14:paraId="4AD673DC" w14:textId="77777777" w:rsidR="003349B2" w:rsidRDefault="003349B2" w:rsidP="003349B2">
            <w:pPr>
              <w:pStyle w:val="SCN"/>
              <w:rPr>
                <w:lang w:val="da-DK"/>
              </w:rPr>
            </w:pPr>
          </w:p>
          <w:p w14:paraId="281C9989" w14:textId="23CD5C15" w:rsidR="003349B2" w:rsidRPr="002000DF" w:rsidRDefault="003349B2" w:rsidP="003349B2">
            <w:pPr>
              <w:pStyle w:val="SCN"/>
              <w:rPr>
                <w:lang w:val="da-DK"/>
              </w:rPr>
            </w:pPr>
            <w:r w:rsidRPr="692B8876">
              <w:rPr>
                <w:lang w:val="da-DK"/>
              </w:rPr>
              <w:t xml:space="preserve">Eksempler: </w:t>
            </w:r>
            <w:r w:rsidRPr="692B8876">
              <w:rPr>
                <w:i/>
                <w:iCs/>
                <w:lang w:val="da-DK"/>
              </w:rPr>
              <w:t>Aspergillus flavus</w:t>
            </w:r>
            <w:r w:rsidRPr="692B8876">
              <w:rPr>
                <w:lang w:val="da-DK"/>
              </w:rPr>
              <w:t>, der producerer aflatoxiner i mad (fx nødder)</w:t>
            </w:r>
            <w:r>
              <w:rPr>
                <w:lang w:val="da-DK"/>
              </w:rPr>
              <w:t xml:space="preserve"> og derfor er skadelig</w:t>
            </w:r>
            <w:r w:rsidRPr="692B8876">
              <w:rPr>
                <w:lang w:val="da-DK"/>
              </w:rPr>
              <w:t xml:space="preserve">. </w:t>
            </w:r>
            <w:r w:rsidRPr="692B8876">
              <w:rPr>
                <w:i/>
                <w:iCs/>
                <w:lang w:val="da-DK"/>
              </w:rPr>
              <w:t>Saccharomyces cerevisiae</w:t>
            </w:r>
            <w:r w:rsidRPr="692B8876">
              <w:rPr>
                <w:lang w:val="da-DK"/>
              </w:rPr>
              <w:t xml:space="preserve"> (gær) til bagning og </w:t>
            </w:r>
            <w:r w:rsidRPr="692B8876">
              <w:rPr>
                <w:i/>
                <w:iCs/>
                <w:lang w:val="da-DK"/>
              </w:rPr>
              <w:t>Penicillium camemberti</w:t>
            </w:r>
            <w:r w:rsidRPr="692B8876">
              <w:rPr>
                <w:lang w:val="da-DK"/>
              </w:rPr>
              <w:t>, der bliver brugt til camembert og brie</w:t>
            </w:r>
          </w:p>
        </w:tc>
      </w:tr>
    </w:tbl>
    <w:p w14:paraId="36A8CFEE" w14:textId="77777777" w:rsidR="003349B2" w:rsidRPr="00E81196" w:rsidRDefault="003349B2" w:rsidP="003349B2">
      <w:pPr>
        <w:rPr>
          <w:sz w:val="24"/>
          <w:lang w:val="da-DK"/>
        </w:rPr>
      </w:pPr>
      <w:r w:rsidRPr="00E81196">
        <w:rPr>
          <w:sz w:val="24"/>
          <w:lang w:val="da-DK"/>
        </w:rPr>
        <w:br w:type="page"/>
      </w:r>
    </w:p>
    <w:p w14:paraId="053D9BBB" w14:textId="77777777" w:rsidR="003349B2" w:rsidRDefault="003349B2" w:rsidP="003349B2">
      <w:pPr>
        <w:pStyle w:val="SCH3"/>
      </w:pPr>
      <w:proofErr w:type="spellStart"/>
      <w:r>
        <w:lastRenderedPageBreak/>
        <w:t>Parasitter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349B2" w:rsidRPr="008B53CF" w14:paraId="1A7105B9" w14:textId="77777777" w:rsidTr="007E1E9F">
        <w:tc>
          <w:tcPr>
            <w:tcW w:w="9016" w:type="dxa"/>
          </w:tcPr>
          <w:p w14:paraId="278C063D" w14:textId="77777777" w:rsidR="003349B2" w:rsidRPr="002000DF" w:rsidRDefault="003349B2" w:rsidP="003349B2">
            <w:pPr>
              <w:pStyle w:val="SCN"/>
              <w:rPr>
                <w:lang w:val="da-DK"/>
              </w:rPr>
            </w:pPr>
          </w:p>
          <w:p w14:paraId="41D81991" w14:textId="14312495" w:rsidR="003349B2" w:rsidRPr="002000DF" w:rsidRDefault="003349B2" w:rsidP="003349B2">
            <w:pPr>
              <w:pStyle w:val="SCN"/>
              <w:rPr>
                <w:lang w:val="da-DK"/>
              </w:rPr>
            </w:pPr>
            <w:r w:rsidRPr="692B8876">
              <w:rPr>
                <w:lang w:val="da-DK"/>
              </w:rPr>
              <w:t xml:space="preserve">Forskellige </w:t>
            </w:r>
            <w:r w:rsidR="00884557">
              <w:rPr>
                <w:lang w:val="da-DK"/>
              </w:rPr>
              <w:t xml:space="preserve">i </w:t>
            </w:r>
            <w:r w:rsidRPr="692B8876">
              <w:rPr>
                <w:lang w:val="da-DK"/>
              </w:rPr>
              <w:t>størrelser. Kan være farlige.</w:t>
            </w:r>
          </w:p>
          <w:p w14:paraId="1A59AD7D" w14:textId="77777777" w:rsidR="003349B2" w:rsidRPr="002000DF" w:rsidRDefault="003349B2" w:rsidP="003349B2">
            <w:pPr>
              <w:pStyle w:val="SCN"/>
              <w:rPr>
                <w:lang w:val="da-DK"/>
              </w:rPr>
            </w:pPr>
            <w:r w:rsidRPr="002000DF">
              <w:rPr>
                <w:lang w:val="da-DK"/>
              </w:rPr>
              <w:t>Kan ikke vokse uden en vært (fx et menneske eller et dyr)</w:t>
            </w:r>
          </w:p>
          <w:p w14:paraId="7D6157C4" w14:textId="77777777" w:rsidR="003349B2" w:rsidRPr="002000DF" w:rsidRDefault="003349B2" w:rsidP="003349B2">
            <w:pPr>
              <w:pStyle w:val="SCN"/>
              <w:rPr>
                <w:lang w:val="da-DK"/>
              </w:rPr>
            </w:pPr>
          </w:p>
        </w:tc>
      </w:tr>
      <w:tr w:rsidR="003349B2" w:rsidRPr="00FB2F1B" w14:paraId="5BCDFE78" w14:textId="77777777" w:rsidTr="007E1E9F">
        <w:tc>
          <w:tcPr>
            <w:tcW w:w="9016" w:type="dxa"/>
          </w:tcPr>
          <w:p w14:paraId="7CF54612" w14:textId="77777777" w:rsidR="003349B2" w:rsidRPr="00A62DB4" w:rsidRDefault="003349B2" w:rsidP="003349B2">
            <w:pPr>
              <w:pStyle w:val="SCN"/>
              <w:rPr>
                <w:lang w:val="da-DK"/>
              </w:rPr>
            </w:pPr>
          </w:p>
          <w:p w14:paraId="688E25C2" w14:textId="3D43B0F7" w:rsidR="003349B2" w:rsidRPr="002000DF" w:rsidRDefault="003349B2" w:rsidP="003349B2">
            <w:pPr>
              <w:pStyle w:val="SCN"/>
              <w:rPr>
                <w:lang w:val="da-DK"/>
              </w:rPr>
            </w:pPr>
            <w:r w:rsidRPr="002000DF">
              <w:rPr>
                <w:lang w:val="da-DK"/>
              </w:rPr>
              <w:t xml:space="preserve">Kan blive spredt mellem dyr og mennesker gennem </w:t>
            </w:r>
            <w:r w:rsidR="00884557">
              <w:rPr>
                <w:lang w:val="da-DK"/>
              </w:rPr>
              <w:t>forurenede</w:t>
            </w:r>
            <w:r>
              <w:rPr>
                <w:lang w:val="da-DK"/>
              </w:rPr>
              <w:t xml:space="preserve"> fødevarer, vand, jord eller blod</w:t>
            </w:r>
          </w:p>
          <w:p w14:paraId="304B822E" w14:textId="77777777" w:rsidR="003349B2" w:rsidRPr="002000DF" w:rsidRDefault="003349B2" w:rsidP="003349B2">
            <w:pPr>
              <w:pStyle w:val="SCN"/>
              <w:rPr>
                <w:lang w:val="da-DK"/>
              </w:rPr>
            </w:pPr>
          </w:p>
        </w:tc>
      </w:tr>
      <w:tr w:rsidR="003349B2" w:rsidRPr="00FB2F1B" w14:paraId="0E3F6AF7" w14:textId="77777777" w:rsidTr="007E1E9F">
        <w:tc>
          <w:tcPr>
            <w:tcW w:w="9016" w:type="dxa"/>
          </w:tcPr>
          <w:p w14:paraId="08A820AE" w14:textId="77777777" w:rsidR="003349B2" w:rsidRDefault="003349B2" w:rsidP="003349B2">
            <w:pPr>
              <w:pStyle w:val="SCN"/>
              <w:rPr>
                <w:lang w:val="da-DK"/>
              </w:rPr>
            </w:pPr>
          </w:p>
          <w:p w14:paraId="34FA79F2" w14:textId="5E4AE04B" w:rsidR="003349B2" w:rsidRPr="002000DF" w:rsidRDefault="003349B2" w:rsidP="003349B2">
            <w:pPr>
              <w:pStyle w:val="SCN"/>
              <w:rPr>
                <w:lang w:val="da-DK"/>
              </w:rPr>
            </w:pPr>
            <w:r w:rsidRPr="002000DF">
              <w:rPr>
                <w:lang w:val="da-DK"/>
              </w:rPr>
              <w:t>Bliver slået ihjel ved opvarm</w:t>
            </w:r>
            <w:r w:rsidR="008B53CF">
              <w:rPr>
                <w:lang w:val="da-DK"/>
              </w:rPr>
              <w:t>n</w:t>
            </w:r>
            <w:r w:rsidRPr="002000DF">
              <w:rPr>
                <w:lang w:val="da-DK"/>
              </w:rPr>
              <w:t>ing eller nedfrysning. De kan ikke vokse, men dog overleve i m</w:t>
            </w:r>
            <w:r>
              <w:rPr>
                <w:lang w:val="da-DK"/>
              </w:rPr>
              <w:t>advarer</w:t>
            </w:r>
          </w:p>
          <w:p w14:paraId="0824FE60" w14:textId="77777777" w:rsidR="003349B2" w:rsidRPr="002000DF" w:rsidRDefault="003349B2" w:rsidP="003349B2">
            <w:pPr>
              <w:pStyle w:val="SCN"/>
              <w:rPr>
                <w:lang w:val="da-DK"/>
              </w:rPr>
            </w:pPr>
          </w:p>
        </w:tc>
      </w:tr>
      <w:tr w:rsidR="003349B2" w:rsidRPr="008B53CF" w14:paraId="74FAF733" w14:textId="77777777" w:rsidTr="007E1E9F">
        <w:tc>
          <w:tcPr>
            <w:tcW w:w="9016" w:type="dxa"/>
          </w:tcPr>
          <w:p w14:paraId="31F74126" w14:textId="77777777" w:rsidR="003349B2" w:rsidRPr="00A62DB4" w:rsidRDefault="003349B2" w:rsidP="003349B2">
            <w:pPr>
              <w:pStyle w:val="SCN"/>
              <w:rPr>
                <w:lang w:val="da-DK"/>
              </w:rPr>
            </w:pPr>
          </w:p>
          <w:p w14:paraId="758B2A37" w14:textId="77777777" w:rsidR="003349B2" w:rsidRPr="002000DF" w:rsidRDefault="003349B2" w:rsidP="003349B2">
            <w:pPr>
              <w:pStyle w:val="SCN"/>
              <w:rPr>
                <w:lang w:val="da-DK"/>
              </w:rPr>
            </w:pPr>
            <w:r w:rsidRPr="692B8876">
              <w:rPr>
                <w:lang w:val="da-DK"/>
              </w:rPr>
              <w:t>Eksempler: Toxoplasma kan findes i kød og på grøntsager. Andre parasitter er fx orm i tarmene (fx rundorm)</w:t>
            </w:r>
          </w:p>
          <w:p w14:paraId="76DF70E5" w14:textId="77777777" w:rsidR="003349B2" w:rsidRPr="002000DF" w:rsidRDefault="003349B2" w:rsidP="003349B2">
            <w:pPr>
              <w:pStyle w:val="SCN"/>
              <w:rPr>
                <w:lang w:val="da-DK"/>
              </w:rPr>
            </w:pPr>
          </w:p>
        </w:tc>
      </w:tr>
    </w:tbl>
    <w:p w14:paraId="5AEA6306" w14:textId="77777777" w:rsidR="003349B2" w:rsidRPr="002000DF" w:rsidRDefault="003349B2" w:rsidP="003349B2">
      <w:pPr>
        <w:tabs>
          <w:tab w:val="left" w:pos="2225"/>
        </w:tabs>
        <w:rPr>
          <w:sz w:val="24"/>
          <w:lang w:val="da-DK"/>
        </w:rPr>
      </w:pPr>
    </w:p>
    <w:sectPr w:rsidR="003349B2" w:rsidRPr="002000DF" w:rsidSect="003A4244">
      <w:headerReference w:type="default" r:id="rId11"/>
      <w:footerReference w:type="default" r:id="rId12"/>
      <w:pgSz w:w="11906" w:h="16838"/>
      <w:pgMar w:top="1440" w:right="991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F4568" w14:textId="77777777" w:rsidR="00282302" w:rsidRDefault="00282302" w:rsidP="00AA1827">
      <w:pPr>
        <w:spacing w:after="0" w:line="240" w:lineRule="auto"/>
      </w:pPr>
      <w:r>
        <w:separator/>
      </w:r>
    </w:p>
  </w:endnote>
  <w:endnote w:type="continuationSeparator" w:id="0">
    <w:p w14:paraId="3BC74699" w14:textId="77777777" w:rsidR="00282302" w:rsidRDefault="00282302" w:rsidP="00AA1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0940E" w14:textId="77777777" w:rsidR="0057598E" w:rsidRPr="00D10660" w:rsidRDefault="0057598E" w:rsidP="0057598E">
    <w:pPr>
      <w:pStyle w:val="Footer"/>
      <w:rPr>
        <w:rFonts w:ascii="Arial" w:hAnsi="Arial" w:cs="Arial"/>
        <w:sz w:val="20"/>
        <w:szCs w:val="20"/>
        <w:lang w:val="da-DK"/>
      </w:rPr>
    </w:pPr>
    <w:r w:rsidRPr="00D10660">
      <w:rPr>
        <w:noProof/>
        <w:sz w:val="20"/>
        <w:szCs w:val="20"/>
        <w:lang w:val="da-DK" w:eastAsia="da-DK"/>
      </w:rPr>
      <w:drawing>
        <wp:anchor distT="0" distB="0" distL="114300" distR="114300" simplePos="0" relativeHeight="251663360" behindDoc="0" locked="0" layoutInCell="1" allowOverlap="1" wp14:anchorId="29ACC1A4" wp14:editId="2C6B0221">
          <wp:simplePos x="0" y="0"/>
          <wp:positionH relativeFrom="margin">
            <wp:posOffset>62865</wp:posOffset>
          </wp:positionH>
          <wp:positionV relativeFrom="paragraph">
            <wp:posOffset>5715</wp:posOffset>
          </wp:positionV>
          <wp:extent cx="495300" cy="329565"/>
          <wp:effectExtent l="0" t="0" r="0" b="0"/>
          <wp:wrapSquare wrapText="bothSides"/>
          <wp:docPr id="7" name="Picture 8">
            <a:extLst xmlns:a="http://schemas.openxmlformats.org/drawingml/2006/main">
              <a:ext uri="{FF2B5EF4-FFF2-40B4-BE49-F238E27FC236}">
                <a16:creationId xmlns:a16="http://schemas.microsoft.com/office/drawing/2014/main" id="{F128BBD4-1502-4C87-B4CE-1C83D88CB428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8">
                    <a:extLst>
                      <a:ext uri="{FF2B5EF4-FFF2-40B4-BE49-F238E27FC236}">
                        <a16:creationId xmlns:a16="http://schemas.microsoft.com/office/drawing/2014/main" id="{F128BBD4-1502-4C87-B4CE-1C83D88CB428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329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10660">
      <w:rPr>
        <w:rFonts w:ascii="Arial" w:hAnsi="Arial" w:cs="Arial"/>
        <w:sz w:val="20"/>
        <w:szCs w:val="20"/>
        <w:lang w:val="da-DK"/>
      </w:rPr>
      <w:t>Dette project har modtaget støtte fra EU’s Horizon 2020 forsknings- og innovationsprogram under tilskudsaftale nr 727580.</w:t>
    </w:r>
  </w:p>
  <w:p w14:paraId="36C1CD34" w14:textId="1ECE86DB" w:rsidR="0046767A" w:rsidRPr="00E81196" w:rsidRDefault="0046767A">
    <w:pPr>
      <w:pStyle w:val="Footer"/>
      <w:rPr>
        <w:lang w:val="da-D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0A18E" w14:textId="77777777" w:rsidR="00282302" w:rsidRDefault="00282302" w:rsidP="00AA1827">
      <w:pPr>
        <w:spacing w:after="0" w:line="240" w:lineRule="auto"/>
      </w:pPr>
      <w:r>
        <w:separator/>
      </w:r>
    </w:p>
  </w:footnote>
  <w:footnote w:type="continuationSeparator" w:id="0">
    <w:p w14:paraId="187545B7" w14:textId="77777777" w:rsidR="00282302" w:rsidRDefault="00282302" w:rsidP="00AA1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299EE" w14:textId="0D2CFDA1" w:rsidR="005F18EB" w:rsidRDefault="007C6923" w:rsidP="00AA1827">
    <w:pPr>
      <w:pStyle w:val="Header"/>
    </w:pPr>
    <w:r w:rsidRPr="00E96DA8">
      <w:rPr>
        <w:noProof/>
        <w:lang w:val="da-DK" w:eastAsia="da-DK"/>
      </w:rPr>
      <w:drawing>
        <wp:anchor distT="0" distB="0" distL="114300" distR="114300" simplePos="0" relativeHeight="251661312" behindDoc="1" locked="0" layoutInCell="1" allowOverlap="1" wp14:anchorId="6164C2D8" wp14:editId="32D18F16">
          <wp:simplePos x="0" y="0"/>
          <wp:positionH relativeFrom="margin">
            <wp:posOffset>5212715</wp:posOffset>
          </wp:positionH>
          <wp:positionV relativeFrom="paragraph">
            <wp:posOffset>-347980</wp:posOffset>
          </wp:positionV>
          <wp:extent cx="1473200" cy="785495"/>
          <wp:effectExtent l="0" t="0" r="0" b="0"/>
          <wp:wrapSquare wrapText="bothSides"/>
          <wp:docPr id="5" name="Picture 11">
            <a:extLst xmlns:a="http://schemas.openxmlformats.org/drawingml/2006/main">
              <a:ext uri="{FF2B5EF4-FFF2-40B4-BE49-F238E27FC236}">
                <a16:creationId xmlns:a16="http://schemas.microsoft.com/office/drawing/2014/main" id="{CD50B3D0-5B11-4944-8A00-94AE256ADB61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11">
                    <a:extLst>
                      <a:ext uri="{FF2B5EF4-FFF2-40B4-BE49-F238E27FC236}">
                        <a16:creationId xmlns:a16="http://schemas.microsoft.com/office/drawing/2014/main" id="{CD50B3D0-5B11-4944-8A00-94AE256ADB61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73200" cy="7854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767A" w:rsidRPr="00E96DA8">
      <w:rPr>
        <w:noProof/>
        <w:lang w:val="da-DK" w:eastAsia="da-DK"/>
      </w:rPr>
      <w:drawing>
        <wp:inline distT="0" distB="0" distL="0" distR="0" wp14:anchorId="724E868A" wp14:editId="71D3F83D">
          <wp:extent cx="2163445" cy="352425"/>
          <wp:effectExtent l="0" t="0" r="8255" b="9525"/>
          <wp:docPr id="6" name="Picture 6" descr="SafeConsume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778"/>
                  <a:stretch/>
                </pic:blipFill>
                <pic:spPr bwMode="auto">
                  <a:xfrm>
                    <a:off x="0" y="0"/>
                    <a:ext cx="216344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8080272" w14:textId="5E49E737" w:rsidR="005F18EB" w:rsidRDefault="005F18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C0319"/>
    <w:multiLevelType w:val="hybridMultilevel"/>
    <w:tmpl w:val="E5C65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10C8A"/>
    <w:multiLevelType w:val="hybridMultilevel"/>
    <w:tmpl w:val="834C8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F41E5"/>
    <w:multiLevelType w:val="hybridMultilevel"/>
    <w:tmpl w:val="A928EF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92C1C"/>
    <w:multiLevelType w:val="hybridMultilevel"/>
    <w:tmpl w:val="0ADE3E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40DA5"/>
    <w:multiLevelType w:val="hybridMultilevel"/>
    <w:tmpl w:val="977AAD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160AB"/>
    <w:multiLevelType w:val="hybridMultilevel"/>
    <w:tmpl w:val="24CC2382"/>
    <w:lvl w:ilvl="0" w:tplc="E5AC9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223CE"/>
    <w:multiLevelType w:val="hybridMultilevel"/>
    <w:tmpl w:val="947CC8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10EB7"/>
    <w:multiLevelType w:val="hybridMultilevel"/>
    <w:tmpl w:val="87E4D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4014AB"/>
    <w:multiLevelType w:val="hybridMultilevel"/>
    <w:tmpl w:val="310A9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F7992"/>
    <w:multiLevelType w:val="hybridMultilevel"/>
    <w:tmpl w:val="630889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25516"/>
    <w:multiLevelType w:val="hybridMultilevel"/>
    <w:tmpl w:val="A928EF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269EC"/>
    <w:multiLevelType w:val="hybridMultilevel"/>
    <w:tmpl w:val="C388EBB6"/>
    <w:lvl w:ilvl="0" w:tplc="E5AC9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D51A6"/>
    <w:multiLevelType w:val="hybridMultilevel"/>
    <w:tmpl w:val="72B88D60"/>
    <w:lvl w:ilvl="0" w:tplc="AA840B08">
      <w:start w:val="1"/>
      <w:numFmt w:val="lowerLetter"/>
      <w:lvlText w:val="%1."/>
      <w:lvlJc w:val="left"/>
      <w:pPr>
        <w:ind w:left="1080" w:hanging="360"/>
      </w:pPr>
      <w:rPr>
        <w:rFonts w:ascii="Arial" w:eastAsia="Arial" w:hAnsi="Arial" w:cs="Arial"/>
      </w:rPr>
    </w:lvl>
    <w:lvl w:ilvl="1" w:tplc="00F2A168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EA17CD"/>
    <w:multiLevelType w:val="hybridMultilevel"/>
    <w:tmpl w:val="816A21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B0565"/>
    <w:multiLevelType w:val="hybridMultilevel"/>
    <w:tmpl w:val="3A22A268"/>
    <w:lvl w:ilvl="0" w:tplc="DBDE6B1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25E2A"/>
    <w:multiLevelType w:val="hybridMultilevel"/>
    <w:tmpl w:val="6D607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882D39"/>
    <w:multiLevelType w:val="hybridMultilevel"/>
    <w:tmpl w:val="3FB430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F7654"/>
    <w:multiLevelType w:val="hybridMultilevel"/>
    <w:tmpl w:val="23F866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2D2AB3"/>
    <w:multiLevelType w:val="hybridMultilevel"/>
    <w:tmpl w:val="8132F180"/>
    <w:lvl w:ilvl="0" w:tplc="E5AC9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4637A4"/>
    <w:multiLevelType w:val="hybridMultilevel"/>
    <w:tmpl w:val="00C83C62"/>
    <w:lvl w:ilvl="0" w:tplc="F6A6EB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F0136B"/>
    <w:multiLevelType w:val="hybridMultilevel"/>
    <w:tmpl w:val="39EED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8E23A4"/>
    <w:multiLevelType w:val="hybridMultilevel"/>
    <w:tmpl w:val="B2C4885A"/>
    <w:lvl w:ilvl="0" w:tplc="E5AC9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565A70"/>
    <w:multiLevelType w:val="hybridMultilevel"/>
    <w:tmpl w:val="977AAD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B45C0F"/>
    <w:multiLevelType w:val="hybridMultilevel"/>
    <w:tmpl w:val="0478A726"/>
    <w:lvl w:ilvl="0" w:tplc="E5AC9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F23771"/>
    <w:multiLevelType w:val="hybridMultilevel"/>
    <w:tmpl w:val="3E269A62"/>
    <w:lvl w:ilvl="0" w:tplc="DBDE6B1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0C1844"/>
    <w:multiLevelType w:val="hybridMultilevel"/>
    <w:tmpl w:val="9BBE4BFE"/>
    <w:lvl w:ilvl="0" w:tplc="BBF646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753710"/>
    <w:multiLevelType w:val="hybridMultilevel"/>
    <w:tmpl w:val="2E3874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06047B"/>
    <w:multiLevelType w:val="hybridMultilevel"/>
    <w:tmpl w:val="1BDC20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447C57"/>
    <w:multiLevelType w:val="hybridMultilevel"/>
    <w:tmpl w:val="043AA1D2"/>
    <w:lvl w:ilvl="0" w:tplc="DBDE6B1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D21108"/>
    <w:multiLevelType w:val="hybridMultilevel"/>
    <w:tmpl w:val="45D20A56"/>
    <w:lvl w:ilvl="0" w:tplc="E5AC9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1F208D"/>
    <w:multiLevelType w:val="hybridMultilevel"/>
    <w:tmpl w:val="039E247C"/>
    <w:lvl w:ilvl="0" w:tplc="31F4B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B84555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33A2BA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606B38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7D4973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1BA8C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790D13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D761E3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A74416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2803D80"/>
    <w:multiLevelType w:val="hybridMultilevel"/>
    <w:tmpl w:val="102E344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D00AE2"/>
    <w:multiLevelType w:val="hybridMultilevel"/>
    <w:tmpl w:val="75DA9F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C4281A"/>
    <w:multiLevelType w:val="hybridMultilevel"/>
    <w:tmpl w:val="721635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F50AC9"/>
    <w:multiLevelType w:val="hybridMultilevel"/>
    <w:tmpl w:val="F2F40C8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A55C42"/>
    <w:multiLevelType w:val="hybridMultilevel"/>
    <w:tmpl w:val="329ABADE"/>
    <w:lvl w:ilvl="0" w:tplc="16844DD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6E6906"/>
    <w:multiLevelType w:val="hybridMultilevel"/>
    <w:tmpl w:val="97866A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B50E52"/>
    <w:multiLevelType w:val="hybridMultilevel"/>
    <w:tmpl w:val="B9545EDA"/>
    <w:lvl w:ilvl="0" w:tplc="7A8816D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7D8DBB6">
      <w:start w:val="1"/>
      <w:numFmt w:val="lowerLetter"/>
      <w:lvlText w:val="%2."/>
      <w:lvlJc w:val="left"/>
      <w:pPr>
        <w:ind w:left="1440" w:hanging="360"/>
      </w:pPr>
      <w:rPr>
        <w:b/>
        <w:bCs/>
        <w:sz w:val="24"/>
        <w:szCs w:val="24"/>
      </w:rPr>
    </w:lvl>
    <w:lvl w:ilvl="2" w:tplc="00F2A168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E00B76"/>
    <w:multiLevelType w:val="hybridMultilevel"/>
    <w:tmpl w:val="C56EBB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243AF1"/>
    <w:multiLevelType w:val="hybridMultilevel"/>
    <w:tmpl w:val="BC2C6D20"/>
    <w:lvl w:ilvl="0" w:tplc="DBDE6B1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5E3BF2"/>
    <w:multiLevelType w:val="hybridMultilevel"/>
    <w:tmpl w:val="786C21AC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6000F">
      <w:start w:val="1"/>
      <w:numFmt w:val="decimal"/>
      <w:lvlText w:val="%4."/>
      <w:lvlJc w:val="left"/>
      <w:pPr>
        <w:ind w:left="3240" w:hanging="360"/>
      </w:pPr>
    </w:lvl>
    <w:lvl w:ilvl="4" w:tplc="04060019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4BE0A8F"/>
    <w:multiLevelType w:val="hybridMultilevel"/>
    <w:tmpl w:val="9A8C81A2"/>
    <w:lvl w:ilvl="0" w:tplc="E5AC9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D642DC"/>
    <w:multiLevelType w:val="hybridMultilevel"/>
    <w:tmpl w:val="82CC468C"/>
    <w:lvl w:ilvl="0" w:tplc="949EF8E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5E07FD"/>
    <w:multiLevelType w:val="hybridMultilevel"/>
    <w:tmpl w:val="371206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4C213B"/>
    <w:multiLevelType w:val="hybridMultilevel"/>
    <w:tmpl w:val="D2BAEA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ED03D8"/>
    <w:multiLevelType w:val="hybridMultilevel"/>
    <w:tmpl w:val="30F0E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911C4A"/>
    <w:multiLevelType w:val="hybridMultilevel"/>
    <w:tmpl w:val="D5142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810D0E"/>
    <w:multiLevelType w:val="hybridMultilevel"/>
    <w:tmpl w:val="ECD2B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8927D3"/>
    <w:multiLevelType w:val="hybridMultilevel"/>
    <w:tmpl w:val="181071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D14201"/>
    <w:multiLevelType w:val="hybridMultilevel"/>
    <w:tmpl w:val="B73617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27"/>
  </w:num>
  <w:num w:numId="4">
    <w:abstractNumId w:val="46"/>
  </w:num>
  <w:num w:numId="5">
    <w:abstractNumId w:val="48"/>
  </w:num>
  <w:num w:numId="6">
    <w:abstractNumId w:val="14"/>
  </w:num>
  <w:num w:numId="7">
    <w:abstractNumId w:val="24"/>
  </w:num>
  <w:num w:numId="8">
    <w:abstractNumId w:val="49"/>
  </w:num>
  <w:num w:numId="9">
    <w:abstractNumId w:val="28"/>
  </w:num>
  <w:num w:numId="10">
    <w:abstractNumId w:val="13"/>
  </w:num>
  <w:num w:numId="11">
    <w:abstractNumId w:val="9"/>
  </w:num>
  <w:num w:numId="12">
    <w:abstractNumId w:val="40"/>
  </w:num>
  <w:num w:numId="13">
    <w:abstractNumId w:val="34"/>
  </w:num>
  <w:num w:numId="14">
    <w:abstractNumId w:val="33"/>
  </w:num>
  <w:num w:numId="15">
    <w:abstractNumId w:val="39"/>
  </w:num>
  <w:num w:numId="16">
    <w:abstractNumId w:val="1"/>
  </w:num>
  <w:num w:numId="17">
    <w:abstractNumId w:val="16"/>
  </w:num>
  <w:num w:numId="18">
    <w:abstractNumId w:val="30"/>
  </w:num>
  <w:num w:numId="19">
    <w:abstractNumId w:val="43"/>
  </w:num>
  <w:num w:numId="20">
    <w:abstractNumId w:val="12"/>
  </w:num>
  <w:num w:numId="21">
    <w:abstractNumId w:val="37"/>
  </w:num>
  <w:num w:numId="22">
    <w:abstractNumId w:val="45"/>
  </w:num>
  <w:num w:numId="23">
    <w:abstractNumId w:val="44"/>
  </w:num>
  <w:num w:numId="24">
    <w:abstractNumId w:val="3"/>
  </w:num>
  <w:num w:numId="25">
    <w:abstractNumId w:val="22"/>
  </w:num>
  <w:num w:numId="26">
    <w:abstractNumId w:val="32"/>
  </w:num>
  <w:num w:numId="27">
    <w:abstractNumId w:val="42"/>
  </w:num>
  <w:num w:numId="28">
    <w:abstractNumId w:val="26"/>
  </w:num>
  <w:num w:numId="29">
    <w:abstractNumId w:val="38"/>
  </w:num>
  <w:num w:numId="30">
    <w:abstractNumId w:val="4"/>
  </w:num>
  <w:num w:numId="31">
    <w:abstractNumId w:val="35"/>
  </w:num>
  <w:num w:numId="32">
    <w:abstractNumId w:val="18"/>
  </w:num>
  <w:num w:numId="33">
    <w:abstractNumId w:val="15"/>
  </w:num>
  <w:num w:numId="34">
    <w:abstractNumId w:val="41"/>
  </w:num>
  <w:num w:numId="35">
    <w:abstractNumId w:val="36"/>
  </w:num>
  <w:num w:numId="36">
    <w:abstractNumId w:val="6"/>
  </w:num>
  <w:num w:numId="37">
    <w:abstractNumId w:val="19"/>
  </w:num>
  <w:num w:numId="38">
    <w:abstractNumId w:val="47"/>
  </w:num>
  <w:num w:numId="39">
    <w:abstractNumId w:val="7"/>
  </w:num>
  <w:num w:numId="40">
    <w:abstractNumId w:val="23"/>
  </w:num>
  <w:num w:numId="41">
    <w:abstractNumId w:val="31"/>
  </w:num>
  <w:num w:numId="42">
    <w:abstractNumId w:val="11"/>
  </w:num>
  <w:num w:numId="43">
    <w:abstractNumId w:val="21"/>
  </w:num>
  <w:num w:numId="44">
    <w:abstractNumId w:val="17"/>
  </w:num>
  <w:num w:numId="45">
    <w:abstractNumId w:val="8"/>
  </w:num>
  <w:num w:numId="46">
    <w:abstractNumId w:val="20"/>
  </w:num>
  <w:num w:numId="47">
    <w:abstractNumId w:val="25"/>
  </w:num>
  <w:num w:numId="48">
    <w:abstractNumId w:val="29"/>
  </w:num>
  <w:num w:numId="49">
    <w:abstractNumId w:val="5"/>
  </w:num>
  <w:num w:numId="50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2B5"/>
    <w:rsid w:val="00021296"/>
    <w:rsid w:val="00047D18"/>
    <w:rsid w:val="000610A5"/>
    <w:rsid w:val="00065287"/>
    <w:rsid w:val="00076E76"/>
    <w:rsid w:val="000A1FC3"/>
    <w:rsid w:val="000D45A0"/>
    <w:rsid w:val="000F7E20"/>
    <w:rsid w:val="00100B15"/>
    <w:rsid w:val="00110021"/>
    <w:rsid w:val="00114255"/>
    <w:rsid w:val="00121D2C"/>
    <w:rsid w:val="001228B0"/>
    <w:rsid w:val="00122FA9"/>
    <w:rsid w:val="00127867"/>
    <w:rsid w:val="00140C90"/>
    <w:rsid w:val="001673C9"/>
    <w:rsid w:val="00187EE2"/>
    <w:rsid w:val="001A0201"/>
    <w:rsid w:val="001B76CA"/>
    <w:rsid w:val="001C13B3"/>
    <w:rsid w:val="001D0E7F"/>
    <w:rsid w:val="001E367F"/>
    <w:rsid w:val="001E4B28"/>
    <w:rsid w:val="001F0E67"/>
    <w:rsid w:val="001F5C9A"/>
    <w:rsid w:val="00221F1E"/>
    <w:rsid w:val="002369A4"/>
    <w:rsid w:val="00267630"/>
    <w:rsid w:val="00282302"/>
    <w:rsid w:val="00284ADD"/>
    <w:rsid w:val="002970DA"/>
    <w:rsid w:val="002A1E19"/>
    <w:rsid w:val="002B21FC"/>
    <w:rsid w:val="002F11D2"/>
    <w:rsid w:val="002F6B0F"/>
    <w:rsid w:val="0031219E"/>
    <w:rsid w:val="00317802"/>
    <w:rsid w:val="0032060E"/>
    <w:rsid w:val="00331213"/>
    <w:rsid w:val="003349B2"/>
    <w:rsid w:val="003402DA"/>
    <w:rsid w:val="003943B8"/>
    <w:rsid w:val="003966F5"/>
    <w:rsid w:val="00397D10"/>
    <w:rsid w:val="003A4244"/>
    <w:rsid w:val="003D4875"/>
    <w:rsid w:val="003D5C3D"/>
    <w:rsid w:val="003E3938"/>
    <w:rsid w:val="004040D5"/>
    <w:rsid w:val="00406958"/>
    <w:rsid w:val="00412911"/>
    <w:rsid w:val="00443561"/>
    <w:rsid w:val="00452195"/>
    <w:rsid w:val="0045706A"/>
    <w:rsid w:val="00457EF0"/>
    <w:rsid w:val="0046767A"/>
    <w:rsid w:val="00494CD9"/>
    <w:rsid w:val="004B53CD"/>
    <w:rsid w:val="004C010E"/>
    <w:rsid w:val="004E0E88"/>
    <w:rsid w:val="00507D67"/>
    <w:rsid w:val="00531D2C"/>
    <w:rsid w:val="005379B9"/>
    <w:rsid w:val="00542853"/>
    <w:rsid w:val="0055472B"/>
    <w:rsid w:val="0055532F"/>
    <w:rsid w:val="0057598E"/>
    <w:rsid w:val="00590E8E"/>
    <w:rsid w:val="00593C24"/>
    <w:rsid w:val="00596D86"/>
    <w:rsid w:val="005A139A"/>
    <w:rsid w:val="005A6CB1"/>
    <w:rsid w:val="005D10F0"/>
    <w:rsid w:val="005F18EB"/>
    <w:rsid w:val="0060748C"/>
    <w:rsid w:val="00610C14"/>
    <w:rsid w:val="00611134"/>
    <w:rsid w:val="00642C26"/>
    <w:rsid w:val="006612F4"/>
    <w:rsid w:val="006661A6"/>
    <w:rsid w:val="006823DF"/>
    <w:rsid w:val="00694F4F"/>
    <w:rsid w:val="006A1D85"/>
    <w:rsid w:val="006A337B"/>
    <w:rsid w:val="006B487A"/>
    <w:rsid w:val="006E2417"/>
    <w:rsid w:val="0071518D"/>
    <w:rsid w:val="0074175F"/>
    <w:rsid w:val="00742F13"/>
    <w:rsid w:val="00776BC0"/>
    <w:rsid w:val="0078521F"/>
    <w:rsid w:val="00785ED9"/>
    <w:rsid w:val="007A57F5"/>
    <w:rsid w:val="007C6923"/>
    <w:rsid w:val="007D0533"/>
    <w:rsid w:val="007F6464"/>
    <w:rsid w:val="00802301"/>
    <w:rsid w:val="00805650"/>
    <w:rsid w:val="00810802"/>
    <w:rsid w:val="0082217A"/>
    <w:rsid w:val="008311BD"/>
    <w:rsid w:val="008400C5"/>
    <w:rsid w:val="00847055"/>
    <w:rsid w:val="008655EE"/>
    <w:rsid w:val="008661D3"/>
    <w:rsid w:val="00884557"/>
    <w:rsid w:val="008878D6"/>
    <w:rsid w:val="00891436"/>
    <w:rsid w:val="008A7C82"/>
    <w:rsid w:val="008B0B98"/>
    <w:rsid w:val="008B2E7E"/>
    <w:rsid w:val="008B37E2"/>
    <w:rsid w:val="008B53CF"/>
    <w:rsid w:val="008E4BD0"/>
    <w:rsid w:val="008E70AD"/>
    <w:rsid w:val="00905087"/>
    <w:rsid w:val="00916C7C"/>
    <w:rsid w:val="009258AD"/>
    <w:rsid w:val="00927268"/>
    <w:rsid w:val="00952DD1"/>
    <w:rsid w:val="009572D6"/>
    <w:rsid w:val="00960C7A"/>
    <w:rsid w:val="00965ACA"/>
    <w:rsid w:val="0099063A"/>
    <w:rsid w:val="009B5E74"/>
    <w:rsid w:val="009D7F0F"/>
    <w:rsid w:val="009E2EB1"/>
    <w:rsid w:val="009E48E4"/>
    <w:rsid w:val="009E65AE"/>
    <w:rsid w:val="00A10757"/>
    <w:rsid w:val="00A202B5"/>
    <w:rsid w:val="00A22648"/>
    <w:rsid w:val="00A365DC"/>
    <w:rsid w:val="00A50B4C"/>
    <w:rsid w:val="00A50EB1"/>
    <w:rsid w:val="00A53E8E"/>
    <w:rsid w:val="00A76955"/>
    <w:rsid w:val="00AA1827"/>
    <w:rsid w:val="00AF3851"/>
    <w:rsid w:val="00B03358"/>
    <w:rsid w:val="00B458D4"/>
    <w:rsid w:val="00B603D4"/>
    <w:rsid w:val="00B6485E"/>
    <w:rsid w:val="00B7313F"/>
    <w:rsid w:val="00B7720D"/>
    <w:rsid w:val="00B80E2A"/>
    <w:rsid w:val="00BD19BB"/>
    <w:rsid w:val="00BD6838"/>
    <w:rsid w:val="00C10FCA"/>
    <w:rsid w:val="00C20D2B"/>
    <w:rsid w:val="00C3351B"/>
    <w:rsid w:val="00C55F4E"/>
    <w:rsid w:val="00C624AA"/>
    <w:rsid w:val="00C714AF"/>
    <w:rsid w:val="00C7276F"/>
    <w:rsid w:val="00C81C3A"/>
    <w:rsid w:val="00CA448D"/>
    <w:rsid w:val="00CB5274"/>
    <w:rsid w:val="00CC6163"/>
    <w:rsid w:val="00CD3C86"/>
    <w:rsid w:val="00CE5D0A"/>
    <w:rsid w:val="00D006C4"/>
    <w:rsid w:val="00D12749"/>
    <w:rsid w:val="00D232B1"/>
    <w:rsid w:val="00D26729"/>
    <w:rsid w:val="00D5084A"/>
    <w:rsid w:val="00D66791"/>
    <w:rsid w:val="00D73377"/>
    <w:rsid w:val="00D85B12"/>
    <w:rsid w:val="00D95BC8"/>
    <w:rsid w:val="00D96650"/>
    <w:rsid w:val="00DA0957"/>
    <w:rsid w:val="00DA6E23"/>
    <w:rsid w:val="00DB1C4A"/>
    <w:rsid w:val="00DB6388"/>
    <w:rsid w:val="00DD0FB7"/>
    <w:rsid w:val="00DD4720"/>
    <w:rsid w:val="00E11340"/>
    <w:rsid w:val="00E1485E"/>
    <w:rsid w:val="00E253D0"/>
    <w:rsid w:val="00E51987"/>
    <w:rsid w:val="00E65EB5"/>
    <w:rsid w:val="00E81196"/>
    <w:rsid w:val="00E81FAA"/>
    <w:rsid w:val="00E908A8"/>
    <w:rsid w:val="00E963DF"/>
    <w:rsid w:val="00EA2ED1"/>
    <w:rsid w:val="00EB2772"/>
    <w:rsid w:val="00EB6ABE"/>
    <w:rsid w:val="00EC2D5D"/>
    <w:rsid w:val="00EC7474"/>
    <w:rsid w:val="00ED3EC7"/>
    <w:rsid w:val="00EE0732"/>
    <w:rsid w:val="00EF1BAC"/>
    <w:rsid w:val="00EF3422"/>
    <w:rsid w:val="00F04F1B"/>
    <w:rsid w:val="00F16678"/>
    <w:rsid w:val="00F200D2"/>
    <w:rsid w:val="00F36C91"/>
    <w:rsid w:val="00F45C50"/>
    <w:rsid w:val="00F54C18"/>
    <w:rsid w:val="00F5503F"/>
    <w:rsid w:val="00F55463"/>
    <w:rsid w:val="00F66A1D"/>
    <w:rsid w:val="00F71379"/>
    <w:rsid w:val="00FB2F1B"/>
    <w:rsid w:val="00FC1033"/>
    <w:rsid w:val="00FD055E"/>
    <w:rsid w:val="00FF083E"/>
    <w:rsid w:val="05DCC94D"/>
    <w:rsid w:val="087B72A4"/>
    <w:rsid w:val="1CAD07B8"/>
    <w:rsid w:val="2D33DD20"/>
    <w:rsid w:val="3B8E7CB2"/>
    <w:rsid w:val="434C5528"/>
    <w:rsid w:val="47D77CBD"/>
    <w:rsid w:val="6A8A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65D97"/>
  <w15:chartTrackingRefBased/>
  <w15:docId w15:val="{B14AB3BB-B1D2-45AC-8418-3E30F8B39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2B5"/>
  </w:style>
  <w:style w:type="paragraph" w:styleId="Heading1">
    <w:name w:val="heading 1"/>
    <w:aliases w:val="SC Heading1"/>
    <w:basedOn w:val="Normal"/>
    <w:next w:val="Normal"/>
    <w:link w:val="Heading1Char"/>
    <w:uiPriority w:val="9"/>
    <w:qFormat/>
    <w:rsid w:val="002F6B0F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00535C" w:themeColor="accent1" w:themeShade="BF"/>
      <w:sz w:val="72"/>
      <w:szCs w:val="32"/>
    </w:rPr>
  </w:style>
  <w:style w:type="paragraph" w:styleId="Heading2">
    <w:name w:val="heading 2"/>
    <w:aliases w:val="SC Heading 2"/>
    <w:basedOn w:val="SCH3"/>
    <w:next w:val="Normal"/>
    <w:link w:val="Heading2Char"/>
    <w:uiPriority w:val="9"/>
    <w:unhideWhenUsed/>
    <w:qFormat/>
    <w:rsid w:val="00B80E2A"/>
    <w:pPr>
      <w:outlineLvl w:val="1"/>
    </w:pPr>
  </w:style>
  <w:style w:type="paragraph" w:styleId="Heading3">
    <w:name w:val="heading 3"/>
    <w:aliases w:val="SC Heading 3"/>
    <w:basedOn w:val="Normal"/>
    <w:next w:val="Normal"/>
    <w:link w:val="Heading3Char"/>
    <w:uiPriority w:val="9"/>
    <w:unhideWhenUsed/>
    <w:qFormat/>
    <w:rsid w:val="002F6B0F"/>
    <w:pPr>
      <w:keepNext/>
      <w:keepLines/>
      <w:spacing w:before="40" w:after="0"/>
      <w:outlineLvl w:val="2"/>
    </w:pPr>
    <w:rPr>
      <w:rFonts w:ascii="Arial" w:eastAsiaTheme="majorEastAsia" w:hAnsi="Arial" w:cstheme="majorBidi"/>
      <w:color w:val="00707C" w:themeColor="accent1"/>
      <w:sz w:val="28"/>
      <w:szCs w:val="24"/>
    </w:rPr>
  </w:style>
  <w:style w:type="paragraph" w:styleId="Heading4">
    <w:name w:val="heading 4"/>
    <w:aliases w:val="SCH4"/>
    <w:basedOn w:val="Normal"/>
    <w:next w:val="Normal"/>
    <w:link w:val="Heading4Char"/>
    <w:uiPriority w:val="9"/>
    <w:unhideWhenUsed/>
    <w:qFormat/>
    <w:rsid w:val="00742F13"/>
    <w:pPr>
      <w:keepNext/>
      <w:keepLines/>
      <w:spacing w:before="40" w:after="0"/>
      <w:outlineLvl w:val="3"/>
    </w:pPr>
    <w:rPr>
      <w:rFonts w:ascii="Arial" w:eastAsiaTheme="majorEastAsia" w:hAnsi="Arial" w:cstheme="majorBidi"/>
      <w:iCs/>
      <w:color w:val="00535C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2B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A182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A1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827"/>
  </w:style>
  <w:style w:type="paragraph" w:styleId="Footer">
    <w:name w:val="footer"/>
    <w:basedOn w:val="Normal"/>
    <w:link w:val="FooterChar"/>
    <w:uiPriority w:val="99"/>
    <w:unhideWhenUsed/>
    <w:rsid w:val="00AA1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827"/>
  </w:style>
  <w:style w:type="character" w:styleId="Hyperlink">
    <w:name w:val="Hyperlink"/>
    <w:basedOn w:val="DefaultParagraphFont"/>
    <w:uiPriority w:val="99"/>
    <w:unhideWhenUsed/>
    <w:rsid w:val="006E241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2417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B60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7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05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47D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7D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7D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D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D1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1485E"/>
    <w:pPr>
      <w:spacing w:after="0" w:line="240" w:lineRule="auto"/>
    </w:pPr>
  </w:style>
  <w:style w:type="character" w:customStyle="1" w:styleId="Heading1Char">
    <w:name w:val="Heading 1 Char"/>
    <w:aliases w:val="SC Heading1 Char"/>
    <w:basedOn w:val="DefaultParagraphFont"/>
    <w:link w:val="Heading1"/>
    <w:uiPriority w:val="9"/>
    <w:rsid w:val="002F6B0F"/>
    <w:rPr>
      <w:rFonts w:ascii="Arial" w:eastAsiaTheme="majorEastAsia" w:hAnsi="Arial" w:cstheme="majorBidi"/>
      <w:b/>
      <w:color w:val="00535C" w:themeColor="accent1" w:themeShade="BF"/>
      <w:sz w:val="72"/>
      <w:szCs w:val="32"/>
    </w:rPr>
  </w:style>
  <w:style w:type="character" w:customStyle="1" w:styleId="Heading2Char">
    <w:name w:val="Heading 2 Char"/>
    <w:aliases w:val="SC Heading 2 Char"/>
    <w:basedOn w:val="DefaultParagraphFont"/>
    <w:link w:val="Heading2"/>
    <w:uiPriority w:val="9"/>
    <w:rsid w:val="00B80E2A"/>
    <w:rPr>
      <w:rFonts w:ascii="Arial" w:eastAsiaTheme="majorEastAsia" w:hAnsi="Arial" w:cstheme="majorBidi"/>
      <w:color w:val="00707C" w:themeColor="accent1"/>
      <w:sz w:val="28"/>
      <w:szCs w:val="24"/>
    </w:rPr>
  </w:style>
  <w:style w:type="paragraph" w:customStyle="1" w:styleId="paragraph">
    <w:name w:val="paragraph"/>
    <w:basedOn w:val="Normal"/>
    <w:rsid w:val="00221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21F1E"/>
  </w:style>
  <w:style w:type="character" w:customStyle="1" w:styleId="apple-converted-space">
    <w:name w:val="apple-converted-space"/>
    <w:basedOn w:val="DefaultParagraphFont"/>
    <w:rsid w:val="00221F1E"/>
  </w:style>
  <w:style w:type="character" w:customStyle="1" w:styleId="spellingerror">
    <w:name w:val="spellingerror"/>
    <w:basedOn w:val="DefaultParagraphFont"/>
    <w:rsid w:val="00221F1E"/>
  </w:style>
  <w:style w:type="character" w:customStyle="1" w:styleId="eop">
    <w:name w:val="eop"/>
    <w:basedOn w:val="DefaultParagraphFont"/>
    <w:rsid w:val="00221F1E"/>
  </w:style>
  <w:style w:type="character" w:customStyle="1" w:styleId="Heading3Char">
    <w:name w:val="Heading 3 Char"/>
    <w:aliases w:val="SC Heading 3 Char"/>
    <w:basedOn w:val="DefaultParagraphFont"/>
    <w:link w:val="Heading3"/>
    <w:uiPriority w:val="9"/>
    <w:rsid w:val="002F6B0F"/>
    <w:rPr>
      <w:rFonts w:ascii="Arial" w:eastAsiaTheme="majorEastAsia" w:hAnsi="Arial" w:cstheme="majorBidi"/>
      <w:color w:val="00707C" w:themeColor="accent1"/>
      <w:sz w:val="28"/>
      <w:szCs w:val="24"/>
    </w:rPr>
  </w:style>
  <w:style w:type="paragraph" w:customStyle="1" w:styleId="SCH3">
    <w:name w:val="SCH3"/>
    <w:basedOn w:val="Heading3"/>
    <w:link w:val="SCH3Char"/>
    <w:qFormat/>
    <w:rsid w:val="00B80E2A"/>
  </w:style>
  <w:style w:type="paragraph" w:customStyle="1" w:styleId="SCH2">
    <w:name w:val="SCH2"/>
    <w:basedOn w:val="Heading2"/>
    <w:link w:val="SCH2Char"/>
    <w:qFormat/>
    <w:rsid w:val="0055472B"/>
    <w:rPr>
      <w:sz w:val="40"/>
    </w:rPr>
  </w:style>
  <w:style w:type="character" w:customStyle="1" w:styleId="SCH3Char">
    <w:name w:val="SCH3 Char"/>
    <w:basedOn w:val="Heading3Char"/>
    <w:link w:val="SCH3"/>
    <w:rsid w:val="00B80E2A"/>
    <w:rPr>
      <w:rFonts w:ascii="Arial" w:eastAsiaTheme="majorEastAsia" w:hAnsi="Arial" w:cstheme="majorBidi"/>
      <w:color w:val="00707C" w:themeColor="accent1"/>
      <w:sz w:val="28"/>
      <w:szCs w:val="24"/>
    </w:rPr>
  </w:style>
  <w:style w:type="paragraph" w:customStyle="1" w:styleId="SCH1">
    <w:name w:val="SCH1"/>
    <w:basedOn w:val="Heading1"/>
    <w:link w:val="SCH1Char"/>
    <w:qFormat/>
    <w:rsid w:val="00B80E2A"/>
  </w:style>
  <w:style w:type="character" w:customStyle="1" w:styleId="SCH2Char">
    <w:name w:val="SCH2 Char"/>
    <w:basedOn w:val="Heading2Char"/>
    <w:link w:val="SCH2"/>
    <w:rsid w:val="0055472B"/>
    <w:rPr>
      <w:rFonts w:ascii="Arial" w:eastAsiaTheme="majorEastAsia" w:hAnsi="Arial" w:cstheme="majorBidi"/>
      <w:color w:val="00707C" w:themeColor="accent1"/>
      <w:sz w:val="40"/>
      <w:szCs w:val="24"/>
    </w:rPr>
  </w:style>
  <w:style w:type="paragraph" w:customStyle="1" w:styleId="SCN">
    <w:name w:val="SCN"/>
    <w:basedOn w:val="Normal"/>
    <w:link w:val="SCNChar"/>
    <w:qFormat/>
    <w:rsid w:val="00B80E2A"/>
    <w:rPr>
      <w:rFonts w:ascii="Arial" w:hAnsi="Arial"/>
      <w:sz w:val="24"/>
    </w:rPr>
  </w:style>
  <w:style w:type="character" w:customStyle="1" w:styleId="SCH1Char">
    <w:name w:val="SCH1 Char"/>
    <w:basedOn w:val="Heading1Char"/>
    <w:link w:val="SCH1"/>
    <w:rsid w:val="00B80E2A"/>
    <w:rPr>
      <w:rFonts w:ascii="Arial" w:eastAsiaTheme="majorEastAsia" w:hAnsi="Arial" w:cstheme="majorBidi"/>
      <w:b/>
      <w:color w:val="00535C" w:themeColor="accent1" w:themeShade="BF"/>
      <w:sz w:val="72"/>
      <w:szCs w:val="32"/>
    </w:rPr>
  </w:style>
  <w:style w:type="character" w:customStyle="1" w:styleId="Heading4Char">
    <w:name w:val="Heading 4 Char"/>
    <w:aliases w:val="SCH4 Char"/>
    <w:basedOn w:val="DefaultParagraphFont"/>
    <w:link w:val="Heading4"/>
    <w:uiPriority w:val="9"/>
    <w:rsid w:val="00742F13"/>
    <w:rPr>
      <w:rFonts w:ascii="Arial" w:eastAsiaTheme="majorEastAsia" w:hAnsi="Arial" w:cstheme="majorBidi"/>
      <w:iCs/>
      <w:color w:val="00535C" w:themeColor="accent1" w:themeShade="BF"/>
      <w:sz w:val="24"/>
    </w:rPr>
  </w:style>
  <w:style w:type="character" w:customStyle="1" w:styleId="SCNChar">
    <w:name w:val="SCN Char"/>
    <w:basedOn w:val="DefaultParagraphFont"/>
    <w:link w:val="SCN"/>
    <w:rsid w:val="00B80E2A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3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5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8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66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4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39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8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4555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0194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6349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40723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9978">
          <w:marLeft w:val="122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393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0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3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0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15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4369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905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2107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15832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7281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39920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5298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45802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8213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0972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3682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8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506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66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60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23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23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57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75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161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94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68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38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4194">
          <w:marLeft w:val="547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1511">
          <w:marLeft w:val="547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9865">
          <w:marLeft w:val="547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5106">
          <w:marLeft w:val="547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6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25252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6251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37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092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7511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941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26392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2691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416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31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744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334661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1823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0423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5207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140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5070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afeConsume">
  <a:themeElements>
    <a:clrScheme name="Custom 9">
      <a:dk1>
        <a:sysClr val="windowText" lastClr="000000"/>
      </a:dk1>
      <a:lt1>
        <a:srgbClr val="FFFFFF"/>
      </a:lt1>
      <a:dk2>
        <a:srgbClr val="00707C"/>
      </a:dk2>
      <a:lt2>
        <a:srgbClr val="CFEAE1"/>
      </a:lt2>
      <a:accent1>
        <a:srgbClr val="00707C"/>
      </a:accent1>
      <a:accent2>
        <a:srgbClr val="CFEAE1"/>
      </a:accent2>
      <a:accent3>
        <a:srgbClr val="DD4758"/>
      </a:accent3>
      <a:accent4>
        <a:srgbClr val="FFD8BA"/>
      </a:accent4>
      <a:accent5>
        <a:srgbClr val="0C1B1B"/>
      </a:accent5>
      <a:accent6>
        <a:srgbClr val="8DB7BC"/>
      </a:accent6>
      <a:hlink>
        <a:srgbClr val="0563C1"/>
      </a:hlink>
      <a:folHlink>
        <a:srgbClr val="954F72"/>
      </a:folHlink>
    </a:clrScheme>
    <a:fontScheme name="SafeConsume">
      <a:majorFont>
        <a:latin typeface="Georgia"/>
        <a:ea typeface=""/>
        <a:cs typeface=""/>
      </a:majorFont>
      <a:minorFont>
        <a:latin typeface="Microsoft Sans Serif"/>
        <a:ea typeface=""/>
        <a:cs typeface="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feconsume" id="{A209E806-7918-4DA6-9257-EA7620E65B2E}" vid="{DFD43733-1097-4E47-BAC8-3C1DE5DD036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01779BA33D24E8149D4B874D12439" ma:contentTypeVersion="10" ma:contentTypeDescription="Create a new document." ma:contentTypeScope="" ma:versionID="4c9363805fa9d57d915737c42785b0f5">
  <xsd:schema xmlns:xsd="http://www.w3.org/2001/XMLSchema" xmlns:xs="http://www.w3.org/2001/XMLSchema" xmlns:p="http://schemas.microsoft.com/office/2006/metadata/properties" xmlns:ns2="1fb14ad6-309a-489a-a37a-efadb6fb7c1d" targetNamespace="http://schemas.microsoft.com/office/2006/metadata/properties" ma:root="true" ma:fieldsID="37e72963be641e46334b69e806042f93" ns2:_="">
    <xsd:import namespace="1fb14ad6-309a-489a-a37a-efadb6fb7c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14ad6-309a-489a-a37a-efadb6fb7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405083-574D-4815-8CA7-7672CA0007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7AAADB-61CA-45FA-A716-C6EB4850B4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14ad6-309a-489a-a37a-efadb6fb7c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9D537C-047F-4374-86EC-1487A50C4E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149556-7F63-4108-9FA3-A8C9CBD9903E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elements/1.1/"/>
    <ds:schemaRef ds:uri="1fb14ad6-309a-489a-a37a-efadb6fb7c1d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</Words>
  <Characters>2120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Hayes</dc:creator>
  <cp:keywords/>
  <dc:description/>
  <cp:lastModifiedBy>Liam Clayton</cp:lastModifiedBy>
  <cp:revision>2</cp:revision>
  <dcterms:created xsi:type="dcterms:W3CDTF">2022-12-19T12:20:00Z</dcterms:created>
  <dcterms:modified xsi:type="dcterms:W3CDTF">2022-12-19T12:20:00Z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0x01010083501779BA33D24E8149D4B874D12439</vt:lpwstr>
  </property>
</Properties>
</file>