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5C39" w14:textId="77777777" w:rsidR="00A50EB1" w:rsidRPr="007D0533" w:rsidRDefault="00A50EB1" w:rsidP="007D0533">
      <w:pPr>
        <w:pStyle w:val="SCH1"/>
      </w:pPr>
      <w:proofErr w:type="spellStart"/>
      <w:r w:rsidRPr="007D0533">
        <w:rPr>
          <w:rStyle w:val="normaltextrun"/>
        </w:rPr>
        <w:t>Fødevarehygiejne</w:t>
      </w:r>
      <w:proofErr w:type="spellEnd"/>
      <w:r w:rsidRPr="007D0533">
        <w:rPr>
          <w:rStyle w:val="normaltextrun"/>
        </w:rPr>
        <w:t xml:space="preserve"> &amp; -</w:t>
      </w:r>
      <w:proofErr w:type="spellStart"/>
      <w:r w:rsidRPr="007D0533">
        <w:rPr>
          <w:rStyle w:val="normaltextrun"/>
        </w:rPr>
        <w:t>sikkerhed</w:t>
      </w:r>
      <w:proofErr w:type="spellEnd"/>
      <w:r w:rsidRPr="007D0533">
        <w:rPr>
          <w:rStyle w:val="eop"/>
        </w:rPr>
        <w:t> </w:t>
      </w:r>
    </w:p>
    <w:p w14:paraId="6E6CB8DE" w14:textId="77777777" w:rsidR="00A50EB1" w:rsidRPr="007D0533" w:rsidRDefault="00A50EB1" w:rsidP="007D0533">
      <w:pPr>
        <w:pStyle w:val="SCH2"/>
      </w:pPr>
      <w:proofErr w:type="spellStart"/>
      <w:r w:rsidRPr="007D0533">
        <w:rPr>
          <w:rStyle w:val="normaltextrun"/>
        </w:rPr>
        <w:t>Eksempler</w:t>
      </w:r>
      <w:proofErr w:type="spellEnd"/>
      <w:r w:rsidRPr="007D0533">
        <w:rPr>
          <w:rStyle w:val="normaltextrun"/>
        </w:rPr>
        <w:t xml:space="preserve"> </w:t>
      </w:r>
      <w:proofErr w:type="spellStart"/>
      <w:r w:rsidRPr="007D0533">
        <w:rPr>
          <w:rStyle w:val="normaltextrun"/>
        </w:rPr>
        <w:t>på</w:t>
      </w:r>
      <w:proofErr w:type="spellEnd"/>
      <w:r w:rsidRPr="007D0533">
        <w:rPr>
          <w:rStyle w:val="normaltextrun"/>
        </w:rPr>
        <w:t xml:space="preserve"> </w:t>
      </w:r>
      <w:proofErr w:type="spellStart"/>
      <w:r w:rsidRPr="007D0533">
        <w:rPr>
          <w:rStyle w:val="normaltextrun"/>
        </w:rPr>
        <w:t>fødevaresikkerhed</w:t>
      </w:r>
      <w:proofErr w:type="spellEnd"/>
    </w:p>
    <w:p w14:paraId="62716E00" w14:textId="77777777" w:rsidR="00A50EB1" w:rsidRPr="005937AB" w:rsidRDefault="00A50EB1" w:rsidP="00A50EB1">
      <w:pPr>
        <w:rPr>
          <w:rFonts w:ascii="Arial" w:hAnsi="Arial" w:cs="Arial"/>
          <w:b/>
          <w:sz w:val="24"/>
          <w:szCs w:val="24"/>
          <w:lang w:val="da-DK"/>
        </w:rPr>
      </w:pPr>
    </w:p>
    <w:p w14:paraId="3495E02D" w14:textId="77777777" w:rsidR="00A50EB1" w:rsidRPr="005937AB" w:rsidRDefault="00A50EB1" w:rsidP="00E11340">
      <w:pPr>
        <w:pStyle w:val="SCH3"/>
        <w:rPr>
          <w:lang w:val="da-DK"/>
        </w:rPr>
      </w:pPr>
      <w:r w:rsidRPr="005937AB">
        <w:rPr>
          <w:lang w:val="da-DK"/>
        </w:rPr>
        <w:t xml:space="preserve">Elev-svarside </w:t>
      </w:r>
    </w:p>
    <w:p w14:paraId="74C5E095" w14:textId="77777777" w:rsidR="00A50EB1" w:rsidRPr="005937AB" w:rsidRDefault="00A50EB1" w:rsidP="00E11340">
      <w:pPr>
        <w:pStyle w:val="SCH3"/>
        <w:rPr>
          <w:lang w:val="da-DK"/>
        </w:rPr>
      </w:pPr>
      <w:r w:rsidRPr="005937AB">
        <w:rPr>
          <w:lang w:val="da-DK"/>
        </w:rPr>
        <w:t xml:space="preserve">Eksempel 1 </w:t>
      </w:r>
    </w:p>
    <w:p w14:paraId="6645A3D8" w14:textId="77777777" w:rsidR="00A50EB1" w:rsidRPr="00E11340" w:rsidRDefault="00A50EB1" w:rsidP="00A50EB1">
      <w:pPr>
        <w:rPr>
          <w:rFonts w:ascii="Arial" w:eastAsia="Arial" w:hAnsi="Arial" w:cs="Arial"/>
          <w:i/>
          <w:iCs/>
          <w:sz w:val="24"/>
          <w:szCs w:val="24"/>
        </w:rPr>
      </w:pPr>
      <w:r w:rsidRPr="00E11340">
        <w:rPr>
          <w:rFonts w:ascii="Arial" w:eastAsia="Arial" w:hAnsi="Arial" w:cs="Arial"/>
          <w:i/>
          <w:iCs/>
          <w:sz w:val="24"/>
          <w:szCs w:val="24"/>
          <w:lang w:val="da-DK"/>
        </w:rPr>
        <w:t xml:space="preserve">Anna får symptomer på en fødevarebåren sygdom efter at have spist grillmad en aften. </w:t>
      </w:r>
      <w:r w:rsidRPr="00E11340">
        <w:rPr>
          <w:rFonts w:ascii="Arial" w:eastAsia="Arial" w:hAnsi="Arial" w:cs="Arial"/>
          <w:i/>
          <w:iCs/>
          <w:sz w:val="24"/>
          <w:szCs w:val="24"/>
        </w:rPr>
        <w:t xml:space="preserve">Anna </w:t>
      </w:r>
      <w:proofErr w:type="spellStart"/>
      <w:r w:rsidRPr="00E11340">
        <w:rPr>
          <w:rFonts w:ascii="Arial" w:eastAsia="Arial" w:hAnsi="Arial" w:cs="Arial"/>
          <w:i/>
          <w:iCs/>
          <w:sz w:val="24"/>
          <w:szCs w:val="24"/>
        </w:rPr>
        <w:t>tager</w:t>
      </w:r>
      <w:proofErr w:type="spellEnd"/>
      <w:r w:rsidRPr="00E11340">
        <w:rPr>
          <w:rFonts w:ascii="Arial" w:eastAsia="Arial" w:hAnsi="Arial" w:cs="Arial"/>
          <w:i/>
          <w:iCs/>
          <w:sz w:val="24"/>
          <w:szCs w:val="24"/>
        </w:rPr>
        <w:t xml:space="preserve"> </w:t>
      </w:r>
      <w:proofErr w:type="spellStart"/>
      <w:r w:rsidRPr="00E11340">
        <w:rPr>
          <w:rFonts w:ascii="Arial" w:eastAsia="Arial" w:hAnsi="Arial" w:cs="Arial"/>
          <w:i/>
          <w:iCs/>
          <w:sz w:val="24"/>
          <w:szCs w:val="24"/>
        </w:rPr>
        <w:t>til</w:t>
      </w:r>
      <w:proofErr w:type="spellEnd"/>
      <w:r w:rsidRPr="00E11340">
        <w:rPr>
          <w:rFonts w:ascii="Arial" w:eastAsia="Arial" w:hAnsi="Arial" w:cs="Arial"/>
          <w:i/>
          <w:iCs/>
          <w:sz w:val="24"/>
          <w:szCs w:val="24"/>
        </w:rPr>
        <w:t xml:space="preserve"> </w:t>
      </w:r>
      <w:proofErr w:type="spellStart"/>
      <w:r w:rsidRPr="00E11340">
        <w:rPr>
          <w:rFonts w:ascii="Arial" w:eastAsia="Arial" w:hAnsi="Arial" w:cs="Arial"/>
          <w:i/>
          <w:iCs/>
          <w:sz w:val="24"/>
          <w:szCs w:val="24"/>
        </w:rPr>
        <w:t>lægen</w:t>
      </w:r>
      <w:proofErr w:type="spellEnd"/>
      <w:r w:rsidRPr="00E11340">
        <w:rPr>
          <w:rFonts w:ascii="Arial" w:eastAsia="Arial" w:hAnsi="Arial" w:cs="Arial"/>
          <w:i/>
          <w:iCs/>
          <w:sz w:val="24"/>
          <w:szCs w:val="24"/>
        </w:rPr>
        <w:t xml:space="preserve">. </w:t>
      </w:r>
    </w:p>
    <w:p w14:paraId="18AB8F15" w14:textId="77777777" w:rsidR="00A50EB1" w:rsidRPr="00E11340" w:rsidRDefault="00A50EB1" w:rsidP="00A50EB1">
      <w:pPr>
        <w:jc w:val="center"/>
        <w:rPr>
          <w:rFonts w:ascii="Arial" w:hAnsi="Arial" w:cs="Arial"/>
        </w:rPr>
      </w:pPr>
      <w:r w:rsidRPr="00E11340">
        <w:rPr>
          <w:rFonts w:ascii="Arial" w:eastAsia="Arial" w:hAnsi="Arial" w:cs="Arial"/>
          <w:sz w:val="24"/>
          <w:szCs w:val="24"/>
        </w:rPr>
        <w:t xml:space="preserve"> </w:t>
      </w:r>
      <w:r w:rsidRPr="00E11340">
        <w:rPr>
          <w:rFonts w:ascii="Arial" w:hAnsi="Arial" w:cs="Arial"/>
          <w:noProof/>
        </w:rPr>
        <w:drawing>
          <wp:inline distT="0" distB="0" distL="0" distR="0" wp14:anchorId="108BC556" wp14:editId="47D5FCBD">
            <wp:extent cx="1200150" cy="904875"/>
            <wp:effectExtent l="0" t="0" r="0" b="0"/>
            <wp:docPr id="215962453" name="Billede 215962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2453" name="Billede 21596245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200150" cy="904875"/>
                    </a:xfrm>
                    <a:prstGeom prst="rect">
                      <a:avLst/>
                    </a:prstGeom>
                  </pic:spPr>
                </pic:pic>
              </a:graphicData>
            </a:graphic>
          </wp:inline>
        </w:drawing>
      </w:r>
    </w:p>
    <w:p w14:paraId="089CC48A" w14:textId="77777777" w:rsidR="00A50EB1" w:rsidRPr="00E11340" w:rsidRDefault="00A50EB1" w:rsidP="00E11340">
      <w:pPr>
        <w:pStyle w:val="ListParagraph"/>
        <w:numPr>
          <w:ilvl w:val="0"/>
          <w:numId w:val="6"/>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Annas udsagn om hvorvidt fødevarebårne sygdomme gør vores immunforsvar stærkt og hvorfor?</w:t>
      </w:r>
    </w:p>
    <w:p w14:paraId="012CA68C" w14:textId="77777777" w:rsidR="00A50EB1" w:rsidRPr="00E11340" w:rsidRDefault="00A50EB1" w:rsidP="00A50EB1">
      <w:pPr>
        <w:rPr>
          <w:rFonts w:ascii="Arial" w:eastAsia="Arial" w:hAnsi="Arial" w:cs="Arial"/>
          <w:sz w:val="24"/>
          <w:szCs w:val="24"/>
          <w:lang w:val="da-DK"/>
        </w:rPr>
      </w:pPr>
      <w:r w:rsidRPr="00E11340">
        <w:rPr>
          <w:rFonts w:ascii="Arial" w:eastAsia="Arial" w:hAnsi="Arial" w:cs="Arial"/>
          <w:sz w:val="24"/>
          <w:szCs w:val="24"/>
          <w:lang w:val="da-DK"/>
        </w:rPr>
        <w:t xml:space="preserve"> </w:t>
      </w:r>
    </w:p>
    <w:p w14:paraId="28FDF61E" w14:textId="77777777" w:rsidR="00A50EB1" w:rsidRPr="00E11340" w:rsidRDefault="00A50EB1" w:rsidP="00A50EB1">
      <w:pPr>
        <w:rPr>
          <w:rFonts w:ascii="Arial" w:eastAsia="Arial" w:hAnsi="Arial" w:cs="Arial"/>
          <w:sz w:val="24"/>
          <w:szCs w:val="24"/>
          <w:lang w:val="da-DK"/>
        </w:rPr>
      </w:pPr>
    </w:p>
    <w:p w14:paraId="31D7ABA7" w14:textId="77777777" w:rsidR="00A50EB1" w:rsidRPr="00E11340" w:rsidRDefault="00A50EB1" w:rsidP="00A50EB1">
      <w:pPr>
        <w:rPr>
          <w:rFonts w:ascii="Arial" w:hAnsi="Arial" w:cs="Arial"/>
          <w:lang w:val="da-DK"/>
        </w:rPr>
      </w:pPr>
    </w:p>
    <w:p w14:paraId="39E0E0F9" w14:textId="77777777" w:rsidR="00A50EB1" w:rsidRPr="00E11340" w:rsidRDefault="00A50EB1" w:rsidP="00E11340">
      <w:pPr>
        <w:pStyle w:val="ListParagraph"/>
        <w:numPr>
          <w:ilvl w:val="0"/>
          <w:numId w:val="6"/>
        </w:numPr>
        <w:rPr>
          <w:rFonts w:ascii="Arial" w:hAnsi="Arial" w:cs="Arial"/>
          <w:lang w:val="da-DK"/>
        </w:rPr>
      </w:pPr>
      <w:r w:rsidRPr="00E11340">
        <w:rPr>
          <w:rFonts w:ascii="Arial" w:eastAsia="Arial" w:hAnsi="Arial" w:cs="Arial"/>
          <w:b/>
          <w:bCs/>
          <w:sz w:val="24"/>
          <w:szCs w:val="24"/>
          <w:lang w:val="da-DK"/>
        </w:rPr>
        <w:t>Hvorfor kan fødevarebårne sygdomme potentielt være mere farligt for nogle grupper mennesker så som gravide, ældre, børn under fem og folk med et svækket immunforsvar?</w:t>
      </w:r>
    </w:p>
    <w:p w14:paraId="0323949A" w14:textId="77777777" w:rsidR="00A50EB1" w:rsidRPr="00E11340" w:rsidRDefault="00A50EB1" w:rsidP="00A50EB1">
      <w:pPr>
        <w:rPr>
          <w:rFonts w:ascii="Arial" w:eastAsia="Arial" w:hAnsi="Arial" w:cs="Arial"/>
          <w:sz w:val="24"/>
          <w:szCs w:val="24"/>
          <w:lang w:val="da-DK"/>
        </w:rPr>
      </w:pPr>
      <w:r w:rsidRPr="00E11340">
        <w:rPr>
          <w:rFonts w:ascii="Arial" w:eastAsia="Arial" w:hAnsi="Arial" w:cs="Arial"/>
          <w:sz w:val="24"/>
          <w:szCs w:val="24"/>
          <w:lang w:val="da-DK"/>
        </w:rPr>
        <w:t xml:space="preserve"> </w:t>
      </w:r>
    </w:p>
    <w:p w14:paraId="0708958A" w14:textId="77777777" w:rsidR="00A50EB1" w:rsidRPr="00E11340" w:rsidRDefault="00A50EB1" w:rsidP="00A50EB1">
      <w:pPr>
        <w:rPr>
          <w:rFonts w:ascii="Arial" w:eastAsia="Arial" w:hAnsi="Arial" w:cs="Arial"/>
          <w:sz w:val="24"/>
          <w:szCs w:val="24"/>
          <w:lang w:val="da-DK"/>
        </w:rPr>
      </w:pPr>
    </w:p>
    <w:p w14:paraId="6F5D8E72" w14:textId="77777777" w:rsidR="00A50EB1" w:rsidRPr="00E11340" w:rsidRDefault="00A50EB1" w:rsidP="00A50EB1">
      <w:pPr>
        <w:rPr>
          <w:rFonts w:ascii="Arial" w:hAnsi="Arial" w:cs="Arial"/>
          <w:lang w:val="da-DK"/>
        </w:rPr>
      </w:pPr>
    </w:p>
    <w:p w14:paraId="732EAEE7" w14:textId="77777777" w:rsidR="00A50EB1" w:rsidRPr="00E11340" w:rsidRDefault="00A50EB1" w:rsidP="00E11340">
      <w:pPr>
        <w:pStyle w:val="ListParagraph"/>
        <w:numPr>
          <w:ilvl w:val="0"/>
          <w:numId w:val="6"/>
        </w:numPr>
        <w:rPr>
          <w:rFonts w:ascii="Arial" w:eastAsia="Arial" w:hAnsi="Arial" w:cs="Arial"/>
          <w:b/>
          <w:bCs/>
          <w:sz w:val="24"/>
          <w:szCs w:val="24"/>
          <w:lang w:val="da-DK"/>
        </w:rPr>
      </w:pPr>
      <w:r w:rsidRPr="00E11340">
        <w:rPr>
          <w:rFonts w:ascii="Arial" w:eastAsia="Arial" w:hAnsi="Arial" w:cs="Arial"/>
          <w:b/>
          <w:bCs/>
          <w:sz w:val="24"/>
          <w:szCs w:val="24"/>
          <w:lang w:val="da-DK"/>
        </w:rPr>
        <w:t>Hvordan kan man sikre, at maden bliver forberedt sikkert, når man laver grillmad? Tænk både på forbrugerens sikkerhed (den, der spiser maden), personlig sikkerhed og på at holde redskaber og udstyr hygiejnisk</w:t>
      </w:r>
    </w:p>
    <w:p w14:paraId="60F8BC71" w14:textId="77777777" w:rsidR="00A50EB1" w:rsidRPr="00E11340" w:rsidRDefault="00A50EB1" w:rsidP="00A50EB1">
      <w:pPr>
        <w:rPr>
          <w:rFonts w:ascii="Arial" w:hAnsi="Arial" w:cs="Arial"/>
          <w:sz w:val="24"/>
          <w:szCs w:val="24"/>
          <w:lang w:val="da-DK"/>
        </w:rPr>
      </w:pPr>
    </w:p>
    <w:p w14:paraId="416223E0" w14:textId="77777777" w:rsidR="00A50EB1" w:rsidRPr="00E11340" w:rsidRDefault="00A50EB1" w:rsidP="00A50EB1">
      <w:pPr>
        <w:rPr>
          <w:rFonts w:ascii="Arial" w:hAnsi="Arial" w:cs="Arial"/>
          <w:sz w:val="24"/>
          <w:szCs w:val="24"/>
          <w:lang w:val="da-DK"/>
        </w:rPr>
      </w:pPr>
    </w:p>
    <w:p w14:paraId="6D0726A2" w14:textId="77777777" w:rsidR="00A50EB1" w:rsidRPr="00E11340" w:rsidRDefault="00A50EB1" w:rsidP="00A50EB1">
      <w:pPr>
        <w:rPr>
          <w:rFonts w:ascii="Arial" w:hAnsi="Arial" w:cs="Arial"/>
          <w:lang w:val="da-DK"/>
        </w:rPr>
      </w:pPr>
      <w:r w:rsidRPr="00E11340">
        <w:rPr>
          <w:rFonts w:ascii="Arial" w:hAnsi="Arial" w:cs="Arial"/>
          <w:lang w:val="da-DK"/>
        </w:rPr>
        <w:br w:type="page"/>
      </w:r>
    </w:p>
    <w:p w14:paraId="46620206" w14:textId="77777777" w:rsidR="00A50EB1" w:rsidRPr="00E11340" w:rsidRDefault="00A50EB1" w:rsidP="00E11340">
      <w:pPr>
        <w:pStyle w:val="SCH3"/>
        <w:rPr>
          <w:lang w:val="da-DK"/>
        </w:rPr>
      </w:pPr>
      <w:r w:rsidRPr="00E11340">
        <w:rPr>
          <w:lang w:val="da-DK"/>
        </w:rPr>
        <w:lastRenderedPageBreak/>
        <w:t xml:space="preserve">Eksempel 2 </w:t>
      </w:r>
    </w:p>
    <w:p w14:paraId="38F46CAF" w14:textId="77777777" w:rsidR="00A50EB1" w:rsidRPr="00E11340" w:rsidRDefault="00A50EB1" w:rsidP="00A50EB1">
      <w:pPr>
        <w:rPr>
          <w:rFonts w:ascii="Arial" w:hAnsi="Arial" w:cs="Arial"/>
          <w:i/>
          <w:iCs/>
          <w:sz w:val="24"/>
          <w:szCs w:val="24"/>
          <w:lang w:val="da-DK"/>
        </w:rPr>
      </w:pPr>
      <w:r w:rsidRPr="00E11340">
        <w:rPr>
          <w:rFonts w:ascii="Arial" w:hAnsi="Arial" w:cs="Arial"/>
          <w:i/>
          <w:iCs/>
          <w:sz w:val="24"/>
          <w:szCs w:val="24"/>
          <w:lang w:val="da-DK"/>
        </w:rPr>
        <w:t xml:space="preserve">Thomas’ mor er ved at tilberede kylling til aftensmaden og tager det hen til vasken for at vaske den </w:t>
      </w:r>
    </w:p>
    <w:p w14:paraId="13FA3A83" w14:textId="77777777" w:rsidR="00A50EB1" w:rsidRPr="00E11340" w:rsidRDefault="00A50EB1" w:rsidP="00A50EB1">
      <w:pPr>
        <w:rPr>
          <w:rFonts w:ascii="Arial" w:hAnsi="Arial" w:cs="Arial"/>
          <w:sz w:val="24"/>
          <w:szCs w:val="24"/>
        </w:rPr>
      </w:pPr>
      <w:r w:rsidRPr="00E11340">
        <w:rPr>
          <w:rFonts w:ascii="Arial" w:hAnsi="Arial" w:cs="Arial"/>
          <w:i/>
          <w:noProof/>
          <w:sz w:val="24"/>
          <w:szCs w:val="24"/>
        </w:rPr>
        <w:drawing>
          <wp:anchor distT="0" distB="0" distL="114300" distR="114300" simplePos="0" relativeHeight="251659264" behindDoc="0" locked="0" layoutInCell="1" allowOverlap="1" wp14:anchorId="6AA41B78" wp14:editId="774DB9D8">
            <wp:simplePos x="0" y="0"/>
            <wp:positionH relativeFrom="column">
              <wp:posOffset>2211070</wp:posOffset>
            </wp:positionH>
            <wp:positionV relativeFrom="paragraph">
              <wp:posOffset>122555</wp:posOffset>
            </wp:positionV>
            <wp:extent cx="1358265" cy="1264920"/>
            <wp:effectExtent l="0" t="0" r="635" b="508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58265" cy="126492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noProof/>
        </w:rPr>
        <w:drawing>
          <wp:inline distT="0" distB="0" distL="0" distR="0" wp14:anchorId="12A851A0" wp14:editId="7BDF95D7">
            <wp:extent cx="1717272" cy="1392865"/>
            <wp:effectExtent l="0" t="0" r="0" b="4445"/>
            <wp:docPr id="36764669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6695" name="Picture 1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33192" cy="1405778"/>
                    </a:xfrm>
                    <a:prstGeom prst="rect">
                      <a:avLst/>
                    </a:prstGeom>
                  </pic:spPr>
                </pic:pic>
              </a:graphicData>
            </a:graphic>
          </wp:inline>
        </w:drawing>
      </w:r>
    </w:p>
    <w:p w14:paraId="01A36B44" w14:textId="77777777" w:rsidR="00A50EB1" w:rsidRPr="00E11340" w:rsidRDefault="00A50EB1" w:rsidP="00A50EB1">
      <w:pPr>
        <w:rPr>
          <w:rFonts w:ascii="Arial" w:hAnsi="Arial" w:cs="Arial"/>
          <w:sz w:val="24"/>
          <w:szCs w:val="24"/>
        </w:rPr>
      </w:pPr>
    </w:p>
    <w:p w14:paraId="7556C19A"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Thomas’ kommentar vedrørende at vaske kyllingen og hvorfor?</w:t>
      </w:r>
    </w:p>
    <w:p w14:paraId="1C4E301A" w14:textId="77777777" w:rsidR="00A50EB1" w:rsidRPr="00E11340" w:rsidRDefault="00A50EB1" w:rsidP="00A50EB1">
      <w:pPr>
        <w:pStyle w:val="ListParagraph"/>
        <w:rPr>
          <w:rFonts w:ascii="Arial" w:eastAsia="Arial" w:hAnsi="Arial" w:cs="Arial"/>
          <w:b/>
          <w:bCs/>
          <w:sz w:val="24"/>
          <w:szCs w:val="24"/>
          <w:lang w:val="da-DK"/>
        </w:rPr>
      </w:pPr>
    </w:p>
    <w:p w14:paraId="7E981DE6" w14:textId="77777777" w:rsidR="00A50EB1" w:rsidRPr="00E11340" w:rsidRDefault="00A50EB1" w:rsidP="00A50EB1">
      <w:pPr>
        <w:pStyle w:val="ListParagraph"/>
        <w:rPr>
          <w:rFonts w:ascii="Arial" w:eastAsia="Arial" w:hAnsi="Arial" w:cs="Arial"/>
          <w:b/>
          <w:bCs/>
          <w:sz w:val="24"/>
          <w:szCs w:val="24"/>
          <w:lang w:val="da-DK"/>
        </w:rPr>
      </w:pPr>
    </w:p>
    <w:p w14:paraId="2CBFF332" w14:textId="77777777" w:rsidR="00A50EB1" w:rsidRPr="00E11340" w:rsidRDefault="00A50EB1" w:rsidP="00A50EB1">
      <w:pPr>
        <w:pStyle w:val="ListParagraph"/>
        <w:rPr>
          <w:rFonts w:ascii="Arial" w:eastAsia="Arial" w:hAnsi="Arial" w:cs="Arial"/>
          <w:b/>
          <w:bCs/>
          <w:sz w:val="24"/>
          <w:szCs w:val="24"/>
          <w:lang w:val="da-DK"/>
        </w:rPr>
      </w:pPr>
    </w:p>
    <w:p w14:paraId="5AE19BB4" w14:textId="77777777" w:rsidR="00A50EB1" w:rsidRPr="00E11340" w:rsidRDefault="00A50EB1" w:rsidP="00A50EB1">
      <w:pPr>
        <w:pStyle w:val="ListParagraph"/>
        <w:rPr>
          <w:rFonts w:ascii="Arial" w:eastAsia="Arial" w:hAnsi="Arial" w:cs="Arial"/>
          <w:b/>
          <w:bCs/>
          <w:sz w:val="24"/>
          <w:szCs w:val="24"/>
          <w:lang w:val="da-DK"/>
        </w:rPr>
      </w:pPr>
    </w:p>
    <w:p w14:paraId="1C1F40BA" w14:textId="77777777" w:rsidR="00A50EB1" w:rsidRPr="00E11340" w:rsidRDefault="00A50EB1" w:rsidP="00A50EB1">
      <w:pPr>
        <w:pStyle w:val="ListParagraph"/>
        <w:rPr>
          <w:rFonts w:ascii="Arial" w:eastAsia="Arial" w:hAnsi="Arial" w:cs="Arial"/>
          <w:b/>
          <w:bCs/>
          <w:sz w:val="24"/>
          <w:szCs w:val="24"/>
          <w:lang w:val="da-DK"/>
        </w:rPr>
      </w:pPr>
    </w:p>
    <w:p w14:paraId="7602EE78" w14:textId="77777777" w:rsidR="00A50EB1" w:rsidRPr="00E11340" w:rsidRDefault="00A50EB1" w:rsidP="00A50EB1">
      <w:pPr>
        <w:pStyle w:val="ListParagraph"/>
        <w:rPr>
          <w:rFonts w:ascii="Arial" w:eastAsia="Arial" w:hAnsi="Arial" w:cs="Arial"/>
          <w:b/>
          <w:bCs/>
          <w:sz w:val="24"/>
          <w:szCs w:val="24"/>
          <w:lang w:val="da-DK"/>
        </w:rPr>
      </w:pPr>
    </w:p>
    <w:p w14:paraId="698355B2" w14:textId="77777777" w:rsidR="00A50EB1" w:rsidRPr="00E11340" w:rsidRDefault="00A50EB1" w:rsidP="00A50EB1">
      <w:pPr>
        <w:pStyle w:val="ListParagraph"/>
        <w:rPr>
          <w:rFonts w:ascii="Arial" w:eastAsia="Arial" w:hAnsi="Arial" w:cs="Arial"/>
          <w:b/>
          <w:bCs/>
          <w:sz w:val="24"/>
          <w:szCs w:val="24"/>
          <w:lang w:val="da-DK"/>
        </w:rPr>
      </w:pPr>
    </w:p>
    <w:p w14:paraId="6E7B8147"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Hvorfor kan det være svært at ændre sine vaner om fødevarehygiejne i hjemmet?</w:t>
      </w:r>
    </w:p>
    <w:p w14:paraId="131B650D" w14:textId="77777777" w:rsidR="00A50EB1" w:rsidRPr="00E11340" w:rsidRDefault="00A50EB1" w:rsidP="00A50EB1">
      <w:pPr>
        <w:pStyle w:val="ListParagraph"/>
        <w:rPr>
          <w:rFonts w:ascii="Arial" w:eastAsia="Arial" w:hAnsi="Arial" w:cs="Arial"/>
          <w:b/>
          <w:bCs/>
          <w:sz w:val="24"/>
          <w:szCs w:val="24"/>
          <w:lang w:val="da-DK"/>
        </w:rPr>
      </w:pPr>
    </w:p>
    <w:p w14:paraId="1D0058B3" w14:textId="77777777" w:rsidR="00A50EB1" w:rsidRPr="00E11340" w:rsidRDefault="00A50EB1" w:rsidP="00A50EB1">
      <w:pPr>
        <w:pStyle w:val="ListParagraph"/>
        <w:rPr>
          <w:rFonts w:ascii="Arial" w:eastAsia="Arial" w:hAnsi="Arial" w:cs="Arial"/>
          <w:b/>
          <w:bCs/>
          <w:sz w:val="24"/>
          <w:szCs w:val="24"/>
          <w:lang w:val="da-DK"/>
        </w:rPr>
      </w:pPr>
    </w:p>
    <w:p w14:paraId="31578E9D" w14:textId="77777777" w:rsidR="00A50EB1" w:rsidRPr="00E11340" w:rsidRDefault="00A50EB1" w:rsidP="00A50EB1">
      <w:pPr>
        <w:pStyle w:val="ListParagraph"/>
        <w:rPr>
          <w:rFonts w:ascii="Arial" w:eastAsia="Arial" w:hAnsi="Arial" w:cs="Arial"/>
          <w:b/>
          <w:bCs/>
          <w:sz w:val="24"/>
          <w:szCs w:val="24"/>
          <w:lang w:val="da-DK"/>
        </w:rPr>
      </w:pPr>
    </w:p>
    <w:p w14:paraId="0706F0BC" w14:textId="77777777" w:rsidR="00A50EB1" w:rsidRPr="00E11340" w:rsidRDefault="00A50EB1" w:rsidP="00A50EB1">
      <w:pPr>
        <w:pStyle w:val="ListParagraph"/>
        <w:rPr>
          <w:rFonts w:ascii="Arial" w:eastAsia="Arial" w:hAnsi="Arial" w:cs="Arial"/>
          <w:b/>
          <w:bCs/>
          <w:sz w:val="24"/>
          <w:szCs w:val="24"/>
          <w:lang w:val="da-DK"/>
        </w:rPr>
      </w:pPr>
    </w:p>
    <w:p w14:paraId="304E0BA7" w14:textId="77777777" w:rsidR="00A50EB1" w:rsidRPr="00E11340" w:rsidRDefault="00A50EB1" w:rsidP="00A50EB1">
      <w:pPr>
        <w:pStyle w:val="ListParagraph"/>
        <w:rPr>
          <w:rFonts w:ascii="Arial" w:eastAsia="Arial" w:hAnsi="Arial" w:cs="Arial"/>
          <w:b/>
          <w:bCs/>
          <w:sz w:val="24"/>
          <w:szCs w:val="24"/>
          <w:lang w:val="da-DK"/>
        </w:rPr>
      </w:pPr>
    </w:p>
    <w:p w14:paraId="3D21D7B7" w14:textId="77777777" w:rsidR="00A50EB1" w:rsidRPr="00E11340" w:rsidRDefault="00A50EB1" w:rsidP="00A50EB1">
      <w:pPr>
        <w:pStyle w:val="ListParagraph"/>
        <w:rPr>
          <w:rFonts w:ascii="Arial" w:eastAsia="Arial" w:hAnsi="Arial" w:cs="Arial"/>
          <w:b/>
          <w:bCs/>
          <w:sz w:val="24"/>
          <w:szCs w:val="24"/>
          <w:lang w:val="da-DK"/>
        </w:rPr>
      </w:pPr>
    </w:p>
    <w:p w14:paraId="565D5D59"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Hvilke vaner om fødevarehygiejne kan du have fået med hjemmefra? Er nogle af dem gode eller dårlige?</w:t>
      </w:r>
    </w:p>
    <w:p w14:paraId="56D2FF50" w14:textId="77777777" w:rsidR="00A50EB1" w:rsidRPr="00E11340" w:rsidRDefault="00A50EB1" w:rsidP="00A50EB1">
      <w:pPr>
        <w:pStyle w:val="ListParagraph"/>
        <w:rPr>
          <w:rFonts w:ascii="Arial" w:eastAsia="Arial" w:hAnsi="Arial" w:cs="Arial"/>
          <w:b/>
          <w:bCs/>
          <w:sz w:val="24"/>
          <w:szCs w:val="24"/>
          <w:lang w:val="da-DK"/>
        </w:rPr>
      </w:pPr>
    </w:p>
    <w:p w14:paraId="7799940C" w14:textId="77777777" w:rsidR="00A50EB1" w:rsidRPr="00E11340" w:rsidRDefault="00A50EB1" w:rsidP="00A50EB1">
      <w:pPr>
        <w:pStyle w:val="ListParagraph"/>
        <w:rPr>
          <w:rFonts w:ascii="Arial" w:eastAsia="Arial" w:hAnsi="Arial" w:cs="Arial"/>
          <w:b/>
          <w:bCs/>
          <w:sz w:val="24"/>
          <w:szCs w:val="24"/>
          <w:lang w:val="da-DK"/>
        </w:rPr>
      </w:pPr>
    </w:p>
    <w:p w14:paraId="59D19774" w14:textId="77777777" w:rsidR="00A50EB1" w:rsidRPr="00E11340" w:rsidRDefault="00A50EB1" w:rsidP="00A50EB1">
      <w:pPr>
        <w:pStyle w:val="ListParagraph"/>
        <w:rPr>
          <w:rFonts w:ascii="Arial" w:eastAsia="Arial" w:hAnsi="Arial" w:cs="Arial"/>
          <w:b/>
          <w:bCs/>
          <w:sz w:val="24"/>
          <w:szCs w:val="24"/>
          <w:lang w:val="da-DK"/>
        </w:rPr>
      </w:pPr>
    </w:p>
    <w:p w14:paraId="58AC2A29" w14:textId="77777777" w:rsidR="00A50EB1" w:rsidRPr="00E11340" w:rsidRDefault="00A50EB1" w:rsidP="00A50EB1">
      <w:pPr>
        <w:pStyle w:val="ListParagraph"/>
        <w:rPr>
          <w:rFonts w:ascii="Arial" w:eastAsia="Arial" w:hAnsi="Arial" w:cs="Arial"/>
          <w:b/>
          <w:bCs/>
          <w:sz w:val="24"/>
          <w:szCs w:val="24"/>
          <w:lang w:val="da-DK"/>
        </w:rPr>
      </w:pPr>
    </w:p>
    <w:p w14:paraId="5FDA4BBF" w14:textId="77777777" w:rsidR="00A50EB1" w:rsidRPr="00E11340" w:rsidRDefault="00A50EB1" w:rsidP="00A50EB1">
      <w:pPr>
        <w:pStyle w:val="ListParagraph"/>
        <w:rPr>
          <w:rFonts w:ascii="Arial" w:eastAsia="Arial" w:hAnsi="Arial" w:cs="Arial"/>
          <w:b/>
          <w:bCs/>
          <w:sz w:val="24"/>
          <w:szCs w:val="24"/>
          <w:lang w:val="da-DK"/>
        </w:rPr>
      </w:pPr>
    </w:p>
    <w:p w14:paraId="5498CAF5" w14:textId="77777777" w:rsidR="00A50EB1" w:rsidRPr="00E11340" w:rsidRDefault="00A50EB1" w:rsidP="00A50EB1">
      <w:pPr>
        <w:pStyle w:val="ListParagraph"/>
        <w:rPr>
          <w:rFonts w:ascii="Arial" w:eastAsia="Arial" w:hAnsi="Arial" w:cs="Arial"/>
          <w:b/>
          <w:bCs/>
          <w:sz w:val="24"/>
          <w:szCs w:val="24"/>
          <w:lang w:val="da-DK"/>
        </w:rPr>
      </w:pPr>
    </w:p>
    <w:p w14:paraId="04AEFA6A" w14:textId="77777777" w:rsidR="00A50EB1" w:rsidRPr="00E11340" w:rsidRDefault="00A50EB1" w:rsidP="00E11340">
      <w:pPr>
        <w:pStyle w:val="ListParagraph"/>
        <w:numPr>
          <w:ilvl w:val="0"/>
          <w:numId w:val="2"/>
        </w:numPr>
        <w:rPr>
          <w:rFonts w:ascii="Arial" w:eastAsia="Arial" w:hAnsi="Arial" w:cs="Arial"/>
          <w:b/>
          <w:bCs/>
          <w:sz w:val="24"/>
          <w:szCs w:val="24"/>
          <w:lang w:val="da-DK"/>
        </w:rPr>
      </w:pPr>
      <w:r w:rsidRPr="00E11340">
        <w:rPr>
          <w:rFonts w:ascii="Arial" w:eastAsia="Arial" w:hAnsi="Arial" w:cs="Arial"/>
          <w:b/>
          <w:bCs/>
          <w:sz w:val="24"/>
          <w:szCs w:val="24"/>
          <w:lang w:val="da-DK"/>
        </w:rPr>
        <w:t>Hvordan kan du minde dig selv om at følge gode fødevarehygiejneregler og på at få nogle gode vaner i køkkenet derhjemme, i skolen eller på arbejdet?</w:t>
      </w:r>
    </w:p>
    <w:p w14:paraId="47C96D14" w14:textId="77777777" w:rsidR="00A50EB1" w:rsidRPr="00E11340" w:rsidRDefault="00A50EB1" w:rsidP="00A50EB1">
      <w:pPr>
        <w:rPr>
          <w:rFonts w:ascii="Arial" w:eastAsia="Arial" w:hAnsi="Arial" w:cs="Arial"/>
          <w:sz w:val="24"/>
          <w:szCs w:val="24"/>
          <w:lang w:val="da-DK"/>
        </w:rPr>
      </w:pPr>
    </w:p>
    <w:p w14:paraId="156A776D" w14:textId="77777777" w:rsidR="00A50EB1" w:rsidRPr="00E11340" w:rsidRDefault="00A50EB1" w:rsidP="00A50EB1">
      <w:pPr>
        <w:rPr>
          <w:rFonts w:ascii="Arial" w:hAnsi="Arial" w:cs="Arial"/>
          <w:lang w:val="da-DK"/>
        </w:rPr>
      </w:pPr>
      <w:r w:rsidRPr="00E11340">
        <w:rPr>
          <w:rFonts w:ascii="Arial" w:hAnsi="Arial" w:cs="Arial"/>
          <w:lang w:val="da-DK"/>
        </w:rPr>
        <w:br w:type="page"/>
      </w:r>
    </w:p>
    <w:p w14:paraId="30745E4D" w14:textId="77777777" w:rsidR="00A50EB1" w:rsidRPr="00E11340" w:rsidRDefault="00A50EB1" w:rsidP="00E11340">
      <w:pPr>
        <w:pStyle w:val="SCH3"/>
        <w:rPr>
          <w:lang w:val="da-DK"/>
        </w:rPr>
      </w:pPr>
      <w:r w:rsidRPr="00E11340">
        <w:rPr>
          <w:lang w:val="da-DK"/>
        </w:rPr>
        <w:lastRenderedPageBreak/>
        <w:t>Eksempel 3</w:t>
      </w:r>
    </w:p>
    <w:p w14:paraId="7B52714F" w14:textId="77777777" w:rsidR="00A50EB1" w:rsidRPr="00E11340" w:rsidRDefault="00A50EB1" w:rsidP="00A50EB1">
      <w:pPr>
        <w:rPr>
          <w:rFonts w:ascii="Arial" w:hAnsi="Arial" w:cs="Arial"/>
          <w:i/>
          <w:iCs/>
          <w:sz w:val="24"/>
          <w:szCs w:val="24"/>
          <w:lang w:val="da-DK"/>
        </w:rPr>
      </w:pPr>
      <w:r w:rsidRPr="00E11340">
        <w:rPr>
          <w:rFonts w:ascii="Arial" w:hAnsi="Arial" w:cs="Arial"/>
          <w:i/>
          <w:iCs/>
          <w:sz w:val="24"/>
          <w:szCs w:val="24"/>
          <w:lang w:val="da-DK"/>
        </w:rPr>
        <w:t>Hugo er i gang med at lave sin frokost til i morgen. Han tjekker køleskabet for at se hvad han kan bruge.</w:t>
      </w:r>
    </w:p>
    <w:p w14:paraId="24D1CC87" w14:textId="77777777" w:rsidR="00A50EB1" w:rsidRPr="00E11340" w:rsidRDefault="00A50EB1" w:rsidP="00A50EB1">
      <w:pPr>
        <w:rPr>
          <w:rFonts w:ascii="Arial" w:hAnsi="Arial" w:cs="Arial"/>
          <w:sz w:val="24"/>
          <w:szCs w:val="24"/>
          <w:lang w:val="da-DK"/>
        </w:rPr>
      </w:pPr>
      <w:r w:rsidRPr="00E11340">
        <w:rPr>
          <w:rFonts w:ascii="Arial" w:hAnsi="Arial" w:cs="Arial"/>
          <w:i/>
          <w:noProof/>
          <w:sz w:val="24"/>
          <w:szCs w:val="24"/>
        </w:rPr>
        <w:drawing>
          <wp:anchor distT="0" distB="0" distL="114300" distR="114300" simplePos="0" relativeHeight="251661312" behindDoc="0" locked="0" layoutInCell="1" allowOverlap="1" wp14:anchorId="446C5CD9" wp14:editId="4B845B68">
            <wp:simplePos x="0" y="0"/>
            <wp:positionH relativeFrom="page">
              <wp:posOffset>2710180</wp:posOffset>
            </wp:positionH>
            <wp:positionV relativeFrom="paragraph">
              <wp:posOffset>272415</wp:posOffset>
            </wp:positionV>
            <wp:extent cx="1400810" cy="1249680"/>
            <wp:effectExtent l="0" t="0" r="8890" b="762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noProof/>
          <w:sz w:val="24"/>
          <w:szCs w:val="24"/>
        </w:rPr>
        <w:drawing>
          <wp:anchor distT="0" distB="0" distL="114300" distR="114300" simplePos="0" relativeHeight="251660288" behindDoc="0" locked="0" layoutInCell="1" allowOverlap="1" wp14:anchorId="1228EA95" wp14:editId="2FB379D4">
            <wp:simplePos x="0" y="0"/>
            <wp:positionH relativeFrom="column">
              <wp:posOffset>182880</wp:posOffset>
            </wp:positionH>
            <wp:positionV relativeFrom="paragraph">
              <wp:posOffset>424815</wp:posOffset>
            </wp:positionV>
            <wp:extent cx="842010" cy="12192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00F04" w14:textId="77777777" w:rsidR="00A50EB1" w:rsidRPr="00E11340" w:rsidRDefault="00A50EB1" w:rsidP="00A50EB1">
      <w:pPr>
        <w:rPr>
          <w:rFonts w:ascii="Arial" w:hAnsi="Arial" w:cs="Arial"/>
          <w:sz w:val="24"/>
          <w:szCs w:val="24"/>
          <w:lang w:val="da-DK"/>
        </w:rPr>
      </w:pPr>
    </w:p>
    <w:p w14:paraId="5A6CDA3A"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Hugo, der bruger skinken, der er udløbet på dato og hvorfor?</w:t>
      </w:r>
    </w:p>
    <w:p w14:paraId="1CFCD1BE"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2A07245E" w14:textId="77777777" w:rsidR="00A50EB1" w:rsidRPr="00E11340" w:rsidRDefault="00A50EB1" w:rsidP="00A50EB1">
      <w:pPr>
        <w:rPr>
          <w:rFonts w:ascii="Arial" w:eastAsia="Arial" w:hAnsi="Arial" w:cs="Arial"/>
          <w:sz w:val="24"/>
          <w:szCs w:val="24"/>
          <w:lang w:val="da-DK"/>
        </w:rPr>
      </w:pPr>
    </w:p>
    <w:p w14:paraId="6F0AE26B" w14:textId="77777777" w:rsidR="00A50EB1" w:rsidRPr="00E11340" w:rsidRDefault="00A50EB1" w:rsidP="00A50EB1">
      <w:pPr>
        <w:rPr>
          <w:rFonts w:ascii="Arial" w:eastAsia="Arial" w:hAnsi="Arial" w:cs="Arial"/>
          <w:sz w:val="24"/>
          <w:szCs w:val="24"/>
          <w:lang w:val="da-DK"/>
        </w:rPr>
      </w:pPr>
    </w:p>
    <w:p w14:paraId="0F9D0C86"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Hvad er forskellen mellem i “sidste anvendelse” og “bedst før” datoer?</w:t>
      </w:r>
    </w:p>
    <w:p w14:paraId="16F628A7" w14:textId="77777777" w:rsidR="00A50EB1" w:rsidRPr="00E11340" w:rsidRDefault="00A50EB1" w:rsidP="00A50EB1">
      <w:pPr>
        <w:rPr>
          <w:rFonts w:ascii="Arial" w:eastAsia="Arial" w:hAnsi="Arial" w:cs="Arial"/>
          <w:sz w:val="24"/>
          <w:szCs w:val="24"/>
          <w:lang w:val="da-DK"/>
        </w:rPr>
      </w:pPr>
    </w:p>
    <w:p w14:paraId="7C825C71" w14:textId="77777777" w:rsidR="00A50EB1" w:rsidRPr="00E11340" w:rsidRDefault="00A50EB1" w:rsidP="00A50EB1">
      <w:pPr>
        <w:rPr>
          <w:rFonts w:ascii="Arial" w:eastAsia="Arial" w:hAnsi="Arial" w:cs="Arial"/>
          <w:sz w:val="24"/>
          <w:szCs w:val="24"/>
          <w:lang w:val="da-DK"/>
        </w:rPr>
      </w:pPr>
    </w:p>
    <w:p w14:paraId="302149B9"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0815FCA0" w14:textId="77777777" w:rsidR="00A50EB1" w:rsidRPr="00E11340" w:rsidRDefault="00A50EB1" w:rsidP="00E11340">
      <w:pPr>
        <w:pStyle w:val="ListParagraph"/>
        <w:numPr>
          <w:ilvl w:val="0"/>
          <w:numId w:val="3"/>
        </w:numPr>
        <w:rPr>
          <w:rFonts w:ascii="Arial" w:eastAsia="Arial" w:hAnsi="Arial" w:cs="Arial"/>
          <w:b/>
          <w:bCs/>
          <w:sz w:val="24"/>
          <w:szCs w:val="24"/>
          <w:lang w:val="da-DK"/>
        </w:rPr>
      </w:pPr>
      <w:r w:rsidRPr="00E11340">
        <w:rPr>
          <w:rFonts w:ascii="Arial" w:eastAsia="Arial" w:hAnsi="Arial" w:cs="Arial"/>
          <w:b/>
          <w:bCs/>
          <w:sz w:val="24"/>
          <w:szCs w:val="24"/>
          <w:lang w:val="da-DK"/>
        </w:rPr>
        <w:t>Hvilke eksempler på fødevarer kan du komme på, som er mærket med "sidste anvendelse” og hvilke med “bedst før”? Hvordan er de forskellige?</w:t>
      </w:r>
    </w:p>
    <w:p w14:paraId="4E89455D" w14:textId="77777777" w:rsidR="00A50EB1" w:rsidRPr="00E11340" w:rsidRDefault="00A50EB1" w:rsidP="00A50EB1">
      <w:pPr>
        <w:rPr>
          <w:rFonts w:ascii="Arial" w:hAnsi="Arial" w:cs="Arial"/>
          <w:sz w:val="24"/>
          <w:szCs w:val="24"/>
          <w:lang w:val="da-DK"/>
        </w:rPr>
      </w:pPr>
    </w:p>
    <w:p w14:paraId="0336E651" w14:textId="77777777" w:rsidR="00A50EB1" w:rsidRPr="00E11340" w:rsidRDefault="00A50EB1" w:rsidP="00A50EB1">
      <w:pPr>
        <w:rPr>
          <w:rFonts w:ascii="Arial" w:hAnsi="Arial" w:cs="Arial"/>
          <w:sz w:val="24"/>
          <w:szCs w:val="24"/>
          <w:lang w:val="da-DK"/>
        </w:rPr>
      </w:pPr>
    </w:p>
    <w:p w14:paraId="6C2E699F" w14:textId="77777777" w:rsidR="00A50EB1" w:rsidRPr="00E11340" w:rsidRDefault="00A50EB1" w:rsidP="00A50EB1">
      <w:pPr>
        <w:rPr>
          <w:rFonts w:ascii="Arial" w:hAnsi="Arial" w:cs="Arial"/>
          <w:sz w:val="24"/>
          <w:szCs w:val="24"/>
          <w:lang w:val="da-DK"/>
        </w:rPr>
      </w:pPr>
    </w:p>
    <w:p w14:paraId="4B96DB72" w14:textId="77777777" w:rsidR="00A50EB1" w:rsidRPr="00E11340" w:rsidRDefault="00A50EB1" w:rsidP="00A50EB1">
      <w:pPr>
        <w:rPr>
          <w:rFonts w:ascii="Arial" w:hAnsi="Arial" w:cs="Arial"/>
          <w:sz w:val="24"/>
          <w:szCs w:val="24"/>
          <w:lang w:val="da-DK"/>
        </w:rPr>
      </w:pPr>
    </w:p>
    <w:p w14:paraId="756D775B" w14:textId="77777777" w:rsidR="00A50EB1" w:rsidRPr="00E11340" w:rsidRDefault="00A50EB1" w:rsidP="00A50EB1">
      <w:pPr>
        <w:rPr>
          <w:rFonts w:ascii="Arial" w:hAnsi="Arial" w:cs="Arial"/>
          <w:b/>
          <w:sz w:val="24"/>
          <w:szCs w:val="24"/>
          <w:lang w:val="da-DK"/>
        </w:rPr>
      </w:pPr>
    </w:p>
    <w:p w14:paraId="0388E130" w14:textId="77777777" w:rsidR="00A50EB1" w:rsidRPr="00E11340" w:rsidRDefault="00A50EB1" w:rsidP="00A50EB1">
      <w:pPr>
        <w:rPr>
          <w:rFonts w:ascii="Arial" w:hAnsi="Arial" w:cs="Arial"/>
          <w:b/>
          <w:sz w:val="24"/>
          <w:szCs w:val="24"/>
          <w:lang w:val="da-DK"/>
        </w:rPr>
      </w:pPr>
    </w:p>
    <w:p w14:paraId="35339D1E" w14:textId="77777777" w:rsidR="00A50EB1" w:rsidRPr="00E11340" w:rsidRDefault="00A50EB1" w:rsidP="00A50EB1">
      <w:pPr>
        <w:rPr>
          <w:rFonts w:ascii="Arial" w:hAnsi="Arial" w:cs="Arial"/>
          <w:lang w:val="da-DK"/>
        </w:rPr>
      </w:pPr>
      <w:r w:rsidRPr="00E11340">
        <w:rPr>
          <w:rFonts w:ascii="Arial" w:hAnsi="Arial" w:cs="Arial"/>
          <w:lang w:val="da-DK"/>
        </w:rPr>
        <w:br w:type="page"/>
      </w:r>
    </w:p>
    <w:p w14:paraId="181F67F6" w14:textId="77777777" w:rsidR="00A50EB1" w:rsidRPr="00E11340" w:rsidRDefault="00A50EB1" w:rsidP="00E11340">
      <w:pPr>
        <w:pStyle w:val="SCH3"/>
        <w:rPr>
          <w:lang w:val="da-DK"/>
        </w:rPr>
      </w:pPr>
      <w:r w:rsidRPr="00E11340">
        <w:rPr>
          <w:lang w:val="da-DK"/>
        </w:rPr>
        <w:lastRenderedPageBreak/>
        <w:t>Eksempel 4</w:t>
      </w:r>
    </w:p>
    <w:p w14:paraId="07E3F69A" w14:textId="77777777" w:rsidR="00A50EB1" w:rsidRPr="00E11340" w:rsidRDefault="00A50EB1" w:rsidP="00A50EB1">
      <w:pPr>
        <w:rPr>
          <w:rFonts w:ascii="Arial" w:hAnsi="Arial" w:cs="Arial"/>
          <w:b/>
          <w:bCs/>
          <w:sz w:val="24"/>
          <w:szCs w:val="24"/>
          <w:lang w:val="da-DK"/>
        </w:rPr>
      </w:pPr>
      <w:r w:rsidRPr="00E11340">
        <w:rPr>
          <w:rFonts w:ascii="Arial" w:hAnsi="Arial" w:cs="Arial"/>
          <w:i/>
          <w:noProof/>
          <w:sz w:val="24"/>
          <w:szCs w:val="24"/>
        </w:rPr>
        <w:drawing>
          <wp:anchor distT="0" distB="0" distL="114300" distR="114300" simplePos="0" relativeHeight="251662336" behindDoc="0" locked="0" layoutInCell="1" allowOverlap="1" wp14:anchorId="3A69C735" wp14:editId="135573B7">
            <wp:simplePos x="0" y="0"/>
            <wp:positionH relativeFrom="margin">
              <wp:posOffset>2163445</wp:posOffset>
            </wp:positionH>
            <wp:positionV relativeFrom="paragraph">
              <wp:posOffset>852170</wp:posOffset>
            </wp:positionV>
            <wp:extent cx="1489075" cy="1135380"/>
            <wp:effectExtent l="0" t="0" r="0" b="762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noProof/>
          <w:sz w:val="24"/>
          <w:szCs w:val="24"/>
        </w:rPr>
        <w:drawing>
          <wp:anchor distT="0" distB="0" distL="114300" distR="114300" simplePos="0" relativeHeight="251663360" behindDoc="0" locked="0" layoutInCell="1" allowOverlap="1" wp14:anchorId="7764B51E" wp14:editId="5044E1B6">
            <wp:simplePos x="0" y="0"/>
            <wp:positionH relativeFrom="margin">
              <wp:align>left</wp:align>
            </wp:positionH>
            <wp:positionV relativeFrom="paragraph">
              <wp:posOffset>598170</wp:posOffset>
            </wp:positionV>
            <wp:extent cx="1699260" cy="1598295"/>
            <wp:effectExtent l="0" t="0" r="0" b="1905"/>
            <wp:wrapTopAndBottom/>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704119" cy="1603168"/>
                    </a:xfrm>
                    <a:prstGeom prst="rect">
                      <a:avLst/>
                    </a:prstGeom>
                  </pic:spPr>
                </pic:pic>
              </a:graphicData>
            </a:graphic>
            <wp14:sizeRelH relativeFrom="margin">
              <wp14:pctWidth>0</wp14:pctWidth>
            </wp14:sizeRelH>
            <wp14:sizeRelV relativeFrom="margin">
              <wp14:pctHeight>0</wp14:pctHeight>
            </wp14:sizeRelV>
          </wp:anchor>
        </w:drawing>
      </w:r>
      <w:r w:rsidRPr="00E11340">
        <w:rPr>
          <w:rFonts w:ascii="Arial" w:hAnsi="Arial" w:cs="Arial"/>
          <w:i/>
          <w:iCs/>
          <w:sz w:val="24"/>
          <w:szCs w:val="24"/>
          <w:lang w:val="da-DK"/>
        </w:rPr>
        <w:t xml:space="preserve">Steffen og hans familie spiser middag derhjemme. De snakker om en familie, som blev syge efter at have spist på en buffetrestaurant i sidste uge </w:t>
      </w:r>
    </w:p>
    <w:p w14:paraId="4F782831" w14:textId="77777777" w:rsidR="00A50EB1" w:rsidRPr="00E11340" w:rsidRDefault="00A50EB1" w:rsidP="00E11340">
      <w:pPr>
        <w:pStyle w:val="ListParagraph"/>
        <w:numPr>
          <w:ilvl w:val="0"/>
          <w:numId w:val="4"/>
        </w:numPr>
        <w:rPr>
          <w:rFonts w:ascii="Arial" w:eastAsiaTheme="minorEastAsia" w:hAnsi="Arial" w:cs="Arial"/>
          <w:b/>
          <w:bCs/>
          <w:sz w:val="24"/>
          <w:szCs w:val="24"/>
          <w:lang w:val="da-DK"/>
        </w:rPr>
      </w:pPr>
      <w:r w:rsidRPr="00E11340">
        <w:rPr>
          <w:rFonts w:ascii="Arial" w:hAnsi="Arial" w:cs="Arial"/>
          <w:b/>
          <w:bCs/>
          <w:sz w:val="24"/>
          <w:szCs w:val="24"/>
          <w:lang w:val="da-DK"/>
        </w:rPr>
        <w:t xml:space="preserve">Er </w:t>
      </w:r>
      <w:r w:rsidRPr="00E11340">
        <w:rPr>
          <w:rFonts w:ascii="Arial" w:eastAsia="Arial" w:hAnsi="Arial" w:cs="Arial"/>
          <w:b/>
          <w:bCs/>
          <w:sz w:val="24"/>
          <w:szCs w:val="24"/>
          <w:lang w:val="da-DK"/>
        </w:rPr>
        <w:t>du enig eller uenig med Steffen og hans datters kommentarer omkring at spise ude?</w:t>
      </w:r>
    </w:p>
    <w:p w14:paraId="4FAACD1F"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668BF8A0" w14:textId="77777777" w:rsidR="00A50EB1" w:rsidRPr="00E11340" w:rsidRDefault="00A50EB1" w:rsidP="00A50EB1">
      <w:pPr>
        <w:rPr>
          <w:rFonts w:ascii="Arial" w:eastAsia="Arial" w:hAnsi="Arial" w:cs="Arial"/>
          <w:sz w:val="24"/>
          <w:szCs w:val="24"/>
          <w:lang w:val="da-DK"/>
        </w:rPr>
      </w:pPr>
    </w:p>
    <w:p w14:paraId="22CDEE37" w14:textId="77777777" w:rsidR="00A50EB1" w:rsidRPr="00E11340" w:rsidRDefault="00A50EB1" w:rsidP="00A50EB1">
      <w:pPr>
        <w:rPr>
          <w:rFonts w:ascii="Arial" w:eastAsia="Arial" w:hAnsi="Arial" w:cs="Arial"/>
          <w:sz w:val="24"/>
          <w:szCs w:val="24"/>
          <w:lang w:val="da-DK"/>
        </w:rPr>
      </w:pPr>
    </w:p>
    <w:p w14:paraId="51387086" w14:textId="77777777" w:rsidR="00A50EB1" w:rsidRPr="00E11340" w:rsidRDefault="00A50EB1" w:rsidP="00E11340">
      <w:pPr>
        <w:pStyle w:val="ListParagraph"/>
        <w:numPr>
          <w:ilvl w:val="0"/>
          <w:numId w:val="4"/>
        </w:numPr>
        <w:rPr>
          <w:rFonts w:ascii="Arial" w:eastAsia="Arial" w:hAnsi="Arial" w:cs="Arial"/>
          <w:b/>
          <w:bCs/>
          <w:sz w:val="24"/>
          <w:szCs w:val="24"/>
          <w:lang w:val="da-DK"/>
        </w:rPr>
      </w:pPr>
      <w:r w:rsidRPr="00E11340">
        <w:rPr>
          <w:rFonts w:ascii="Arial" w:eastAsia="Arial" w:hAnsi="Arial" w:cs="Arial"/>
          <w:b/>
          <w:bCs/>
          <w:sz w:val="24"/>
          <w:szCs w:val="24"/>
          <w:lang w:val="da-DK"/>
        </w:rPr>
        <w:t>Er du enig eller uenig med Steffens kones kommentarer omkring fødevarebåren sygdom og hvorfor?</w:t>
      </w:r>
    </w:p>
    <w:p w14:paraId="7D419586" w14:textId="77777777" w:rsidR="00A50EB1" w:rsidRPr="00E11340" w:rsidRDefault="00A50EB1" w:rsidP="00A50EB1">
      <w:pPr>
        <w:rPr>
          <w:rFonts w:ascii="Arial" w:eastAsia="Arial" w:hAnsi="Arial" w:cs="Arial"/>
          <w:sz w:val="24"/>
          <w:szCs w:val="24"/>
          <w:lang w:val="da-DK"/>
        </w:rPr>
      </w:pPr>
    </w:p>
    <w:p w14:paraId="58123582" w14:textId="77777777" w:rsidR="00A50EB1" w:rsidRPr="00E11340" w:rsidRDefault="00A50EB1" w:rsidP="00A50EB1">
      <w:pPr>
        <w:rPr>
          <w:rFonts w:ascii="Arial" w:eastAsia="Arial" w:hAnsi="Arial" w:cs="Arial"/>
          <w:sz w:val="24"/>
          <w:szCs w:val="24"/>
          <w:lang w:val="da-DK"/>
        </w:rPr>
      </w:pPr>
    </w:p>
    <w:p w14:paraId="4D9B9192"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642C639B" w14:textId="77777777" w:rsidR="00A50EB1" w:rsidRPr="00E11340" w:rsidRDefault="00A50EB1" w:rsidP="00E11340">
      <w:pPr>
        <w:pStyle w:val="ListParagraph"/>
        <w:numPr>
          <w:ilvl w:val="0"/>
          <w:numId w:val="4"/>
        </w:numPr>
        <w:rPr>
          <w:rFonts w:ascii="Arial" w:eastAsia="Arial" w:hAnsi="Arial" w:cs="Arial"/>
          <w:b/>
          <w:bCs/>
          <w:sz w:val="24"/>
          <w:szCs w:val="24"/>
          <w:lang w:val="da-DK"/>
        </w:rPr>
      </w:pPr>
      <w:r w:rsidRPr="00E11340">
        <w:rPr>
          <w:rFonts w:ascii="Arial" w:eastAsia="Arial" w:hAnsi="Arial" w:cs="Arial"/>
          <w:b/>
          <w:bCs/>
          <w:sz w:val="24"/>
          <w:szCs w:val="24"/>
          <w:lang w:val="da-DK"/>
        </w:rPr>
        <w:t>Hvorfor kan folk tro at buffeter eller restauranter er mere risikobetonede end madlavning derhjemme?</w:t>
      </w:r>
    </w:p>
    <w:p w14:paraId="15F61BC9" w14:textId="77777777" w:rsidR="00A50EB1" w:rsidRPr="00E11340" w:rsidRDefault="00A50EB1" w:rsidP="00A50EB1">
      <w:pPr>
        <w:rPr>
          <w:rFonts w:ascii="Arial" w:hAnsi="Arial" w:cs="Arial"/>
          <w:b/>
          <w:bCs/>
          <w:sz w:val="24"/>
          <w:szCs w:val="24"/>
          <w:lang w:val="da-DK"/>
        </w:rPr>
      </w:pPr>
    </w:p>
    <w:p w14:paraId="1D94A5C5" w14:textId="77777777" w:rsidR="00A50EB1" w:rsidRPr="00E11340" w:rsidRDefault="00A50EB1" w:rsidP="00A50EB1">
      <w:pPr>
        <w:rPr>
          <w:rFonts w:ascii="Arial" w:hAnsi="Arial" w:cs="Arial"/>
          <w:b/>
          <w:bCs/>
          <w:sz w:val="24"/>
          <w:szCs w:val="24"/>
          <w:lang w:val="da-DK"/>
        </w:rPr>
      </w:pPr>
    </w:p>
    <w:p w14:paraId="6AA82F6F" w14:textId="77777777" w:rsidR="00A50EB1" w:rsidRPr="00E11340" w:rsidRDefault="00A50EB1" w:rsidP="00A50EB1">
      <w:pPr>
        <w:rPr>
          <w:rFonts w:ascii="Arial" w:hAnsi="Arial" w:cs="Arial"/>
          <w:b/>
          <w:bCs/>
          <w:sz w:val="24"/>
          <w:szCs w:val="24"/>
          <w:lang w:val="da-DK"/>
        </w:rPr>
      </w:pPr>
    </w:p>
    <w:p w14:paraId="5130B05B" w14:textId="77777777" w:rsidR="00A50EB1" w:rsidRPr="00E11340" w:rsidRDefault="00A50EB1" w:rsidP="00A50EB1">
      <w:pPr>
        <w:rPr>
          <w:rFonts w:ascii="Arial" w:hAnsi="Arial" w:cs="Arial"/>
          <w:b/>
          <w:sz w:val="24"/>
          <w:szCs w:val="24"/>
          <w:lang w:val="da-DK"/>
        </w:rPr>
      </w:pPr>
    </w:p>
    <w:p w14:paraId="53EA76A3" w14:textId="77777777" w:rsidR="00A50EB1" w:rsidRPr="00E11340" w:rsidRDefault="00A50EB1" w:rsidP="00A50EB1">
      <w:pPr>
        <w:rPr>
          <w:rFonts w:ascii="Arial" w:hAnsi="Arial" w:cs="Arial"/>
          <w:lang w:val="da-DK"/>
        </w:rPr>
      </w:pPr>
      <w:r w:rsidRPr="00E11340">
        <w:rPr>
          <w:rFonts w:ascii="Arial" w:hAnsi="Arial" w:cs="Arial"/>
          <w:lang w:val="da-DK"/>
        </w:rPr>
        <w:br w:type="page"/>
      </w:r>
    </w:p>
    <w:p w14:paraId="64D6346A" w14:textId="77777777" w:rsidR="00A50EB1" w:rsidRPr="00E11340" w:rsidRDefault="00A50EB1" w:rsidP="00E11340">
      <w:pPr>
        <w:pStyle w:val="SCH3"/>
        <w:rPr>
          <w:lang w:val="da-DK"/>
        </w:rPr>
      </w:pPr>
      <w:r w:rsidRPr="00E11340">
        <w:rPr>
          <w:lang w:val="da-DK"/>
        </w:rPr>
        <w:lastRenderedPageBreak/>
        <w:t xml:space="preserve">Eksempel 5 </w:t>
      </w:r>
    </w:p>
    <w:p w14:paraId="08A5A140" w14:textId="77777777" w:rsidR="00A50EB1" w:rsidRPr="00E11340" w:rsidRDefault="00A50EB1" w:rsidP="00A50EB1">
      <w:pPr>
        <w:rPr>
          <w:rFonts w:ascii="Arial" w:hAnsi="Arial" w:cs="Arial"/>
          <w:i/>
          <w:iCs/>
          <w:sz w:val="24"/>
          <w:szCs w:val="24"/>
          <w:lang w:val="da-DK"/>
        </w:rPr>
      </w:pPr>
      <w:r w:rsidRPr="00E11340">
        <w:rPr>
          <w:rFonts w:ascii="Arial" w:eastAsia="Arial" w:hAnsi="Arial" w:cs="Arial"/>
          <w:i/>
          <w:iCs/>
          <w:sz w:val="24"/>
          <w:szCs w:val="24"/>
          <w:lang w:val="da-DK"/>
        </w:rPr>
        <w:t>Maria og hendes bror er ved at forberede frokost til deres gæster. Maria har allerede forberedt grøntsagerne og skal til at gøre det samme med kødet</w:t>
      </w:r>
      <w:r w:rsidRPr="00E11340">
        <w:rPr>
          <w:rFonts w:ascii="Arial" w:hAnsi="Arial" w:cs="Arial"/>
          <w:i/>
          <w:iCs/>
          <w:sz w:val="24"/>
          <w:szCs w:val="24"/>
          <w:lang w:val="da-DK"/>
        </w:rPr>
        <w:t xml:space="preserve">. </w:t>
      </w:r>
    </w:p>
    <w:p w14:paraId="5527C673" w14:textId="77777777" w:rsidR="00A50EB1" w:rsidRPr="00E11340" w:rsidRDefault="00A50EB1" w:rsidP="00A50EB1">
      <w:pPr>
        <w:rPr>
          <w:rFonts w:ascii="Arial" w:hAnsi="Arial" w:cs="Arial"/>
          <w:i/>
          <w:sz w:val="24"/>
          <w:szCs w:val="24"/>
        </w:rPr>
      </w:pPr>
      <w:r w:rsidRPr="00E11340">
        <w:rPr>
          <w:rFonts w:ascii="Arial" w:hAnsi="Arial" w:cs="Arial"/>
          <w:noProof/>
          <w:sz w:val="24"/>
          <w:szCs w:val="24"/>
        </w:rPr>
        <w:drawing>
          <wp:anchor distT="0" distB="0" distL="114300" distR="114300" simplePos="0" relativeHeight="251664384" behindDoc="0" locked="0" layoutInCell="1" allowOverlap="1" wp14:anchorId="2BDF186F" wp14:editId="7D93DFBA">
            <wp:simplePos x="0" y="0"/>
            <wp:positionH relativeFrom="column">
              <wp:posOffset>1485900</wp:posOffset>
            </wp:positionH>
            <wp:positionV relativeFrom="paragraph">
              <wp:posOffset>-635</wp:posOffset>
            </wp:positionV>
            <wp:extent cx="600546" cy="1219200"/>
            <wp:effectExtent l="0" t="0" r="952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340">
        <w:rPr>
          <w:rFonts w:ascii="Arial" w:hAnsi="Arial" w:cs="Arial"/>
          <w:noProof/>
          <w:sz w:val="24"/>
          <w:szCs w:val="24"/>
        </w:rPr>
        <w:drawing>
          <wp:inline distT="0" distB="0" distL="0" distR="0" wp14:anchorId="602AADEF" wp14:editId="2CFACFE4">
            <wp:extent cx="1200704" cy="1272540"/>
            <wp:effectExtent l="0" t="0" r="0" b="381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7"/>
                    <a:stretch>
                      <a:fillRect/>
                    </a:stretch>
                  </pic:blipFill>
                  <pic:spPr>
                    <a:xfrm>
                      <a:off x="0" y="0"/>
                      <a:ext cx="1215956" cy="1288705"/>
                    </a:xfrm>
                    <a:prstGeom prst="rect">
                      <a:avLst/>
                    </a:prstGeom>
                  </pic:spPr>
                </pic:pic>
              </a:graphicData>
            </a:graphic>
          </wp:inline>
        </w:drawing>
      </w:r>
    </w:p>
    <w:p w14:paraId="71F51E70"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639DA7C5"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hvilke metoder til fødevaresikkerhed som Maria skulle have fulgt, da hun forberedte grøntsagerne, salaten og kødet. Hvilken temperatur skulle køleskabet være sat til? Hvor skulle de forskellige ting have været opbevaret i køleskabet?</w:t>
      </w:r>
    </w:p>
    <w:p w14:paraId="323A1EC9" w14:textId="77777777" w:rsidR="00A50EB1" w:rsidRPr="00E11340" w:rsidRDefault="00A50EB1" w:rsidP="00A50EB1">
      <w:pPr>
        <w:rPr>
          <w:rFonts w:ascii="Arial" w:eastAsia="Arial" w:hAnsi="Arial" w:cs="Arial"/>
          <w:b/>
          <w:bCs/>
          <w:sz w:val="24"/>
          <w:szCs w:val="24"/>
          <w:lang w:val="da-DK"/>
        </w:rPr>
      </w:pPr>
    </w:p>
    <w:p w14:paraId="7ABBE646" w14:textId="77777777" w:rsidR="00A50EB1" w:rsidRPr="00E11340" w:rsidRDefault="00A50EB1" w:rsidP="00A50EB1">
      <w:pPr>
        <w:rPr>
          <w:rFonts w:ascii="Arial" w:eastAsia="Arial" w:hAnsi="Arial" w:cs="Arial"/>
          <w:b/>
          <w:bCs/>
          <w:sz w:val="24"/>
          <w:szCs w:val="24"/>
          <w:lang w:val="da-DK"/>
        </w:rPr>
      </w:pPr>
    </w:p>
    <w:p w14:paraId="157E02CB"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1E3DE6DC"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hvorvidt skærebrædder af plast er mere sikre end dem i træ og hvorfor?</w:t>
      </w:r>
    </w:p>
    <w:p w14:paraId="47CE59D7" w14:textId="77777777" w:rsidR="00A50EB1" w:rsidRPr="00E11340" w:rsidRDefault="00A50EB1" w:rsidP="00A50EB1">
      <w:pPr>
        <w:rPr>
          <w:rFonts w:ascii="Arial" w:eastAsia="Arial" w:hAnsi="Arial" w:cs="Arial"/>
          <w:sz w:val="24"/>
          <w:szCs w:val="24"/>
          <w:lang w:val="da-DK"/>
        </w:rPr>
      </w:pPr>
    </w:p>
    <w:p w14:paraId="525977BA" w14:textId="77777777" w:rsidR="00A50EB1" w:rsidRPr="00E11340" w:rsidRDefault="00A50EB1" w:rsidP="00A50EB1">
      <w:pPr>
        <w:rPr>
          <w:rFonts w:ascii="Arial" w:eastAsia="Arial" w:hAnsi="Arial" w:cs="Arial"/>
          <w:sz w:val="24"/>
          <w:szCs w:val="24"/>
          <w:lang w:val="da-DK"/>
        </w:rPr>
      </w:pPr>
    </w:p>
    <w:p w14:paraId="4D53069E"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0531B265"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hvordan krydskontaminering kan ske, hvis køkkenudstyr og -redskaber ikke bliver brugt ordentligt under tilberedningen af fødevarer og hvis ikke overflader bliver rengjort.</w:t>
      </w:r>
    </w:p>
    <w:p w14:paraId="5E957BBF" w14:textId="77777777" w:rsidR="00A50EB1" w:rsidRPr="00E11340" w:rsidRDefault="00A50EB1" w:rsidP="00A50EB1">
      <w:pPr>
        <w:rPr>
          <w:rFonts w:ascii="Arial" w:eastAsia="Arial" w:hAnsi="Arial" w:cs="Arial"/>
          <w:sz w:val="24"/>
          <w:szCs w:val="24"/>
          <w:lang w:val="da-DK"/>
        </w:rPr>
      </w:pPr>
    </w:p>
    <w:p w14:paraId="27B92AED" w14:textId="77777777" w:rsidR="00A50EB1" w:rsidRPr="00E11340" w:rsidRDefault="00A50EB1" w:rsidP="00A50EB1">
      <w:pPr>
        <w:rPr>
          <w:rFonts w:ascii="Arial" w:eastAsia="Arial" w:hAnsi="Arial" w:cs="Arial"/>
          <w:sz w:val="24"/>
          <w:szCs w:val="24"/>
          <w:lang w:val="da-DK"/>
        </w:rPr>
      </w:pPr>
    </w:p>
    <w:p w14:paraId="05B08617" w14:textId="77777777" w:rsidR="00A50EB1" w:rsidRPr="00E11340" w:rsidRDefault="00A50EB1" w:rsidP="00A50EB1">
      <w:pPr>
        <w:rPr>
          <w:rFonts w:ascii="Arial" w:hAnsi="Arial" w:cs="Arial"/>
          <w:lang w:val="da-DK"/>
        </w:rPr>
      </w:pPr>
      <w:r w:rsidRPr="00E11340">
        <w:rPr>
          <w:rFonts w:ascii="Arial" w:eastAsia="Arial" w:hAnsi="Arial" w:cs="Arial"/>
          <w:sz w:val="24"/>
          <w:szCs w:val="24"/>
          <w:lang w:val="da-DK"/>
        </w:rPr>
        <w:t xml:space="preserve"> </w:t>
      </w:r>
    </w:p>
    <w:p w14:paraId="6014D87A" w14:textId="77777777" w:rsidR="00A50EB1" w:rsidRPr="00E11340" w:rsidRDefault="00A50EB1" w:rsidP="00E11340">
      <w:pPr>
        <w:pStyle w:val="ListParagraph"/>
        <w:numPr>
          <w:ilvl w:val="0"/>
          <w:numId w:val="5"/>
        </w:numPr>
        <w:rPr>
          <w:rFonts w:ascii="Arial" w:eastAsia="Arial" w:hAnsi="Arial" w:cs="Arial"/>
          <w:b/>
          <w:bCs/>
          <w:sz w:val="24"/>
          <w:szCs w:val="24"/>
          <w:lang w:val="da-DK"/>
        </w:rPr>
      </w:pPr>
      <w:r w:rsidRPr="00E11340">
        <w:rPr>
          <w:rFonts w:ascii="Arial" w:eastAsia="Arial" w:hAnsi="Arial" w:cs="Arial"/>
          <w:b/>
          <w:bCs/>
          <w:sz w:val="24"/>
          <w:szCs w:val="24"/>
          <w:lang w:val="da-DK"/>
        </w:rPr>
        <w:t>Diskuter hvorvidt du ville bruge forskelligfarvede skærebrædder i din husholdning.</w:t>
      </w:r>
    </w:p>
    <w:p w14:paraId="1AC19C09" w14:textId="77777777" w:rsidR="00A50EB1" w:rsidRPr="00E11340" w:rsidRDefault="00A50EB1" w:rsidP="00A50EB1">
      <w:pPr>
        <w:rPr>
          <w:rFonts w:ascii="Arial" w:hAnsi="Arial" w:cs="Arial"/>
          <w:sz w:val="24"/>
          <w:szCs w:val="24"/>
          <w:lang w:val="da-DK"/>
        </w:rPr>
      </w:pPr>
    </w:p>
    <w:p w14:paraId="5D308436" w14:textId="40832CF3" w:rsidR="00916C7C" w:rsidRPr="00A50EB1" w:rsidRDefault="00916C7C" w:rsidP="00A50EB1"/>
    <w:sectPr w:rsidR="00916C7C" w:rsidRPr="00A50EB1" w:rsidSect="003A4244">
      <w:headerReference w:type="default" r:id="rId18"/>
      <w:footerReference w:type="default" r:id="rId19"/>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31D93"/>
    <w:multiLevelType w:val="hybridMultilevel"/>
    <w:tmpl w:val="D9EA7E3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3D024B6"/>
    <w:multiLevelType w:val="hybridMultilevel"/>
    <w:tmpl w:val="BCD48E5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5101053"/>
    <w:multiLevelType w:val="hybridMultilevel"/>
    <w:tmpl w:val="18BC4C14"/>
    <w:lvl w:ilvl="0" w:tplc="A11E94C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556A184D"/>
    <w:multiLevelType w:val="hybridMultilevel"/>
    <w:tmpl w:val="DC0C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F73E2"/>
    <w:multiLevelType w:val="hybridMultilevel"/>
    <w:tmpl w:val="B37666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F46072B"/>
    <w:multiLevelType w:val="hybridMultilevel"/>
    <w:tmpl w:val="C0365C48"/>
    <w:lvl w:ilvl="0" w:tplc="ACFCF0BE">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00B15"/>
    <w:rsid w:val="00110021"/>
    <w:rsid w:val="00114255"/>
    <w:rsid w:val="00121D2C"/>
    <w:rsid w:val="001228B0"/>
    <w:rsid w:val="00122FA9"/>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F11D2"/>
    <w:rsid w:val="002F6B0F"/>
    <w:rsid w:val="0031219E"/>
    <w:rsid w:val="00317802"/>
    <w:rsid w:val="0032060E"/>
    <w:rsid w:val="00331213"/>
    <w:rsid w:val="003402DA"/>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612F4"/>
    <w:rsid w:val="006661A6"/>
    <w:rsid w:val="006823DF"/>
    <w:rsid w:val="00694F4F"/>
    <w:rsid w:val="006A1D85"/>
    <w:rsid w:val="006B487A"/>
    <w:rsid w:val="006E2417"/>
    <w:rsid w:val="0074175F"/>
    <w:rsid w:val="00776BC0"/>
    <w:rsid w:val="0078521F"/>
    <w:rsid w:val="00785ED9"/>
    <w:rsid w:val="007C6923"/>
    <w:rsid w:val="007D053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66791"/>
    <w:rsid w:val="00D73377"/>
    <w:rsid w:val="00D85B12"/>
    <w:rsid w:val="00D95BC8"/>
    <w:rsid w:val="00DA6E23"/>
    <w:rsid w:val="00DB1C4A"/>
    <w:rsid w:val="00DB6388"/>
    <w:rsid w:val="00DD0FB7"/>
    <w:rsid w:val="00DD4720"/>
    <w:rsid w:val="00E11340"/>
    <w:rsid w:val="00E1485E"/>
    <w:rsid w:val="00E253D0"/>
    <w:rsid w:val="00E51987"/>
    <w:rsid w:val="00E81FAA"/>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basedOn w:val="Normal"/>
    <w:next w:val="Normal"/>
    <w:link w:val="Heading4Char"/>
    <w:uiPriority w:val="9"/>
    <w:unhideWhenUsed/>
    <w:qFormat/>
    <w:rsid w:val="00E11340"/>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basedOn w:val="DefaultParagraphFont"/>
    <w:link w:val="Heading4"/>
    <w:uiPriority w:val="9"/>
    <w:rsid w:val="00E11340"/>
    <w:rPr>
      <w:rFonts w:asciiTheme="majorHAnsi" w:eastAsiaTheme="majorEastAsia" w:hAnsiTheme="majorHAnsi" w:cstheme="majorBidi"/>
      <w:i/>
      <w:iCs/>
      <w:color w:val="00535C" w:themeColor="accent1" w:themeShade="BF"/>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Brieze Read</cp:lastModifiedBy>
  <cp:revision>3</cp:revision>
  <dcterms:created xsi:type="dcterms:W3CDTF">2022-08-17T09:23:00Z</dcterms:created>
  <dcterms:modified xsi:type="dcterms:W3CDTF">2022-08-17T10:35:00Z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