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D2509" w14:textId="77777777" w:rsidR="006A337B" w:rsidRPr="006A337B" w:rsidRDefault="006A337B" w:rsidP="006A337B">
      <w:pPr>
        <w:pStyle w:val="SCH1"/>
      </w:pPr>
      <w:proofErr w:type="spellStart"/>
      <w:r w:rsidRPr="006A337B">
        <w:rPr>
          <w:rStyle w:val="normaltextrun"/>
        </w:rPr>
        <w:t>Fødevarehygiejne</w:t>
      </w:r>
      <w:proofErr w:type="spellEnd"/>
      <w:r w:rsidRPr="006A337B">
        <w:rPr>
          <w:rStyle w:val="normaltextrun"/>
        </w:rPr>
        <w:t xml:space="preserve"> &amp; -</w:t>
      </w:r>
      <w:proofErr w:type="spellStart"/>
      <w:r w:rsidRPr="006A337B">
        <w:rPr>
          <w:rStyle w:val="normaltextrun"/>
        </w:rPr>
        <w:t>sikkerhed</w:t>
      </w:r>
      <w:proofErr w:type="spellEnd"/>
    </w:p>
    <w:p w14:paraId="58529186" w14:textId="77777777" w:rsidR="006A337B" w:rsidRPr="006A337B" w:rsidRDefault="006A337B" w:rsidP="006A337B">
      <w:pPr>
        <w:pStyle w:val="SCH2"/>
      </w:pPr>
      <w:proofErr w:type="spellStart"/>
      <w:r w:rsidRPr="006A337B">
        <w:rPr>
          <w:rStyle w:val="normaltextrun"/>
        </w:rPr>
        <w:t>Undersøgelse</w:t>
      </w:r>
      <w:proofErr w:type="spellEnd"/>
      <w:r w:rsidRPr="006A337B">
        <w:rPr>
          <w:rStyle w:val="normaltextrun"/>
        </w:rPr>
        <w:t xml:space="preserve"> </w:t>
      </w:r>
      <w:proofErr w:type="spellStart"/>
      <w:r w:rsidRPr="006A337B">
        <w:rPr>
          <w:rStyle w:val="normaltextrun"/>
        </w:rPr>
        <w:t>af</w:t>
      </w:r>
      <w:proofErr w:type="spellEnd"/>
      <w:r w:rsidRPr="006A337B">
        <w:rPr>
          <w:rStyle w:val="normaltextrun"/>
        </w:rPr>
        <w:t xml:space="preserve"> </w:t>
      </w:r>
      <w:proofErr w:type="spellStart"/>
      <w:r w:rsidRPr="006A337B">
        <w:rPr>
          <w:rStyle w:val="normaltextrun"/>
        </w:rPr>
        <w:t>udbrud</w:t>
      </w:r>
      <w:proofErr w:type="spellEnd"/>
      <w:r w:rsidRPr="006A337B">
        <w:rPr>
          <w:rStyle w:val="normaltextrun"/>
        </w:rPr>
        <w:t xml:space="preserve">: </w:t>
      </w:r>
      <w:proofErr w:type="spellStart"/>
      <w:r w:rsidRPr="006A337B">
        <w:rPr>
          <w:rStyle w:val="normaltextrun"/>
        </w:rPr>
        <w:t>Middagsselskabet</w:t>
      </w:r>
      <w:proofErr w:type="spellEnd"/>
      <w:r w:rsidRPr="006A337B">
        <w:rPr>
          <w:rStyle w:val="eop"/>
        </w:rPr>
        <w:t> </w:t>
      </w:r>
    </w:p>
    <w:p w14:paraId="72A5B7EA" w14:textId="77777777" w:rsidR="006A337B" w:rsidRPr="00FA5EEC" w:rsidRDefault="006A337B" w:rsidP="006A337B">
      <w:pPr>
        <w:spacing w:after="0"/>
        <w:rPr>
          <w:b/>
        </w:rPr>
      </w:pPr>
    </w:p>
    <w:p w14:paraId="01269DF1" w14:textId="77777777" w:rsidR="006A337B" w:rsidRPr="006A337B" w:rsidRDefault="006A337B" w:rsidP="006A337B">
      <w:pPr>
        <w:pStyle w:val="SCH3"/>
      </w:pPr>
      <w:proofErr w:type="spellStart"/>
      <w:r w:rsidRPr="006A337B">
        <w:t>Baggrund</w:t>
      </w:r>
      <w:proofErr w:type="spellEnd"/>
    </w:p>
    <w:p w14:paraId="4185C9EB" w14:textId="77777777" w:rsidR="006A337B" w:rsidRDefault="006A337B" w:rsidP="006A337B">
      <w:pPr>
        <w:pStyle w:val="SCN"/>
        <w:rPr>
          <w:lang w:val="da-DK"/>
        </w:rPr>
      </w:pPr>
      <w:r w:rsidRPr="1F7F0B32">
        <w:rPr>
          <w:lang w:val="da-DK"/>
        </w:rPr>
        <w:t xml:space="preserve">Disse materialer er blevet udviklet som led i EU’s SafeConsume projekt, der er et internationalt projekt som skal nedsætte sygdom forårsaget af fødevarebårne patogener. Find mere information på </w:t>
      </w:r>
      <w:r>
        <w:fldChar w:fldCharType="begin"/>
      </w:r>
      <w:r>
        <w:instrText xml:space="preserve"> HYPERLINK "http://www.safeconsume.eu" \h </w:instrText>
      </w:r>
      <w:r>
        <w:fldChar w:fldCharType="separate"/>
      </w:r>
      <w:r w:rsidRPr="1F7F0B32">
        <w:rPr>
          <w:rStyle w:val="Hyperlink"/>
          <w:rFonts w:cs="Arial"/>
          <w:lang w:val="da-DK"/>
        </w:rPr>
        <w:t>www.safeconsume.eu</w:t>
      </w:r>
      <w:r>
        <w:rPr>
          <w:rStyle w:val="Hyperlink"/>
          <w:rFonts w:cs="Arial"/>
          <w:lang w:val="da-DK"/>
        </w:rPr>
        <w:fldChar w:fldCharType="end"/>
      </w:r>
      <w:r w:rsidRPr="1F7F0B32">
        <w:rPr>
          <w:lang w:val="da-DK"/>
        </w:rPr>
        <w:t xml:space="preserve">. </w:t>
      </w:r>
    </w:p>
    <w:p w14:paraId="44A00C05" w14:textId="77777777" w:rsidR="006A337B" w:rsidRDefault="006A337B" w:rsidP="006A337B">
      <w:pPr>
        <w:pStyle w:val="SCN"/>
        <w:rPr>
          <w:szCs w:val="20"/>
          <w:lang w:val="da-DK"/>
        </w:rPr>
      </w:pPr>
    </w:p>
    <w:p w14:paraId="4AFA0457" w14:textId="77777777" w:rsidR="006A337B" w:rsidRDefault="006A337B" w:rsidP="006A337B">
      <w:pPr>
        <w:pStyle w:val="SCN"/>
        <w:rPr>
          <w:lang w:val="da-DK"/>
        </w:rPr>
      </w:pPr>
      <w:r w:rsidRPr="1F7F0B32">
        <w:rPr>
          <w:lang w:val="da-DK"/>
        </w:rPr>
        <w:t>Materialerne er blevet udviklet som følge af forskning med elever og lærer på tværs af Europa og er blevet testet på skoler under udvikling</w:t>
      </w:r>
      <w:r>
        <w:rPr>
          <w:lang w:val="da-DK"/>
        </w:rPr>
        <w:t>en</w:t>
      </w:r>
      <w:r w:rsidRPr="1F7F0B32">
        <w:rPr>
          <w:lang w:val="da-DK"/>
        </w:rPr>
        <w:t>.</w:t>
      </w:r>
    </w:p>
    <w:p w14:paraId="7485665A" w14:textId="77777777" w:rsidR="006A337B" w:rsidRDefault="006A337B" w:rsidP="006A337B">
      <w:pPr>
        <w:pStyle w:val="SCN"/>
        <w:rPr>
          <w:szCs w:val="20"/>
          <w:lang w:val="da-DK"/>
        </w:rPr>
      </w:pPr>
    </w:p>
    <w:p w14:paraId="3CB4885A" w14:textId="77777777" w:rsidR="006A337B" w:rsidRDefault="006A337B" w:rsidP="006A337B">
      <w:pPr>
        <w:pStyle w:val="SCN"/>
        <w:rPr>
          <w:szCs w:val="20"/>
          <w:lang w:val="da-DK"/>
        </w:rPr>
      </w:pPr>
      <w:r>
        <w:rPr>
          <w:szCs w:val="20"/>
          <w:lang w:val="da-DK"/>
        </w:rPr>
        <w:t>Som følge af forskning blandt forbrugere på tværs af Europa er samtlige fødevarerelaterede risikoadfærd blevet identificeret og det er disse vi vil forsøge at forbedre viden omkring. Denne aktivitet viser et fødevarebårent udbrud efter en middag og hændelserne, der sker efterfølgende, som resultat af ikke at følge fødevarehygiejne og -sikkerhedsregler.</w:t>
      </w:r>
    </w:p>
    <w:p w14:paraId="74DFAFB2" w14:textId="77777777" w:rsidR="006A337B" w:rsidRPr="0037012F" w:rsidRDefault="006A337B" w:rsidP="006A337B">
      <w:pPr>
        <w:spacing w:after="0"/>
        <w:rPr>
          <w:rFonts w:cstheme="minorHAnsi"/>
          <w:szCs w:val="20"/>
          <w:lang w:val="da-DK"/>
        </w:rPr>
      </w:pPr>
    </w:p>
    <w:p w14:paraId="53ED6517" w14:textId="77777777" w:rsidR="006A337B" w:rsidRPr="0024570E" w:rsidRDefault="006A337B" w:rsidP="006A337B">
      <w:pPr>
        <w:pStyle w:val="SCH3"/>
        <w:rPr>
          <w:lang w:val="da-DK"/>
        </w:rPr>
      </w:pPr>
      <w:bookmarkStart w:id="0" w:name="_Hlk36542299"/>
      <w:r w:rsidRPr="0024570E">
        <w:rPr>
          <w:lang w:val="da-DK"/>
        </w:rPr>
        <w:t>Fælles Mål:</w:t>
      </w:r>
    </w:p>
    <w:bookmarkEnd w:id="0"/>
    <w:p w14:paraId="5DE1687C" w14:textId="6AC4288C" w:rsidR="006A337B" w:rsidRDefault="006A337B" w:rsidP="006A337B">
      <w:pPr>
        <w:pStyle w:val="SCN"/>
        <w:rPr>
          <w:lang w:val="da-DK"/>
        </w:rPr>
      </w:pPr>
      <w:r>
        <w:rPr>
          <w:lang w:val="da-DK"/>
        </w:rPr>
        <w:fldChar w:fldCharType="begin"/>
      </w:r>
      <w:r>
        <w:rPr>
          <w:lang w:val="da-DK"/>
        </w:rPr>
        <w:instrText xml:space="preserve"> HYPERLINK "</w:instrText>
      </w:r>
      <w:r w:rsidRPr="0024570E">
        <w:rPr>
          <w:lang w:val="da-DK"/>
        </w:rPr>
        <w:instrText>https://emu.dk/grundskole/7-9-klasses-valgfag/madkundskab</w:instrText>
      </w:r>
      <w:r>
        <w:rPr>
          <w:lang w:val="da-DK"/>
        </w:rPr>
        <w:instrText xml:space="preserve">" </w:instrText>
      </w:r>
      <w:r>
        <w:rPr>
          <w:lang w:val="da-DK"/>
        </w:rPr>
        <w:fldChar w:fldCharType="separate"/>
      </w:r>
      <w:r w:rsidRPr="00FA7CE5">
        <w:rPr>
          <w:rStyle w:val="Hyperlink"/>
          <w:lang w:val="da-DK"/>
        </w:rPr>
        <w:t>https://emu.dk/grundskole/7-9-klasses-valgfag/madkundskab</w:t>
      </w:r>
      <w:r>
        <w:rPr>
          <w:lang w:val="da-DK"/>
        </w:rPr>
        <w:fldChar w:fldCharType="end"/>
      </w:r>
    </w:p>
    <w:p w14:paraId="579C550A" w14:textId="77777777" w:rsidR="006A337B" w:rsidRPr="0024570E" w:rsidRDefault="006A337B" w:rsidP="006A337B">
      <w:pPr>
        <w:rPr>
          <w:lang w:val="da-DK"/>
        </w:rPr>
      </w:pPr>
    </w:p>
    <w:p w14:paraId="237756DF" w14:textId="77777777" w:rsidR="006A337B" w:rsidRDefault="006A337B" w:rsidP="006A337B">
      <w:pPr>
        <w:pStyle w:val="SCH3"/>
      </w:pPr>
      <w:proofErr w:type="spellStart"/>
      <w:r w:rsidRPr="1F7F0B32">
        <w:t>Lektionens</w:t>
      </w:r>
      <w:proofErr w:type="spellEnd"/>
      <w:r w:rsidRPr="1F7F0B32">
        <w:t xml:space="preserve"> </w:t>
      </w:r>
      <w:proofErr w:type="spellStart"/>
      <w:r w:rsidRPr="1F7F0B32">
        <w:t>læringsmål</w:t>
      </w:r>
      <w:proofErr w:type="spellEnd"/>
    </w:p>
    <w:p w14:paraId="344C749E" w14:textId="77777777" w:rsidR="006A337B" w:rsidRPr="006A337B" w:rsidRDefault="006A337B" w:rsidP="006A337B">
      <w:pPr>
        <w:pStyle w:val="SCN"/>
        <w:numPr>
          <w:ilvl w:val="0"/>
          <w:numId w:val="14"/>
        </w:numPr>
        <w:spacing w:after="0"/>
        <w:rPr>
          <w:lang w:val="da-DK"/>
        </w:rPr>
      </w:pPr>
      <w:r w:rsidRPr="006A337B">
        <w:rPr>
          <w:lang w:val="da-DK"/>
        </w:rPr>
        <w:t xml:space="preserve">At kunne identificere skadelige mikroorganismer, der er hyppigt forekommende i fødevarer </w:t>
      </w:r>
    </w:p>
    <w:p w14:paraId="74228F70" w14:textId="77777777" w:rsidR="006A337B" w:rsidRPr="006A337B" w:rsidRDefault="006A337B" w:rsidP="006A337B">
      <w:pPr>
        <w:pStyle w:val="SCN"/>
        <w:numPr>
          <w:ilvl w:val="0"/>
          <w:numId w:val="14"/>
        </w:numPr>
        <w:spacing w:after="0"/>
        <w:rPr>
          <w:rFonts w:eastAsiaTheme="minorEastAsia"/>
          <w:szCs w:val="24"/>
          <w:lang w:val="da-DK"/>
        </w:rPr>
      </w:pPr>
      <w:r w:rsidRPr="006A337B">
        <w:rPr>
          <w:lang w:val="da-DK"/>
        </w:rPr>
        <w:t xml:space="preserve">At kunne genkende situationer, der fremmer vækst af skadelige mikroorganismer – og hvordan man undgår dem </w:t>
      </w:r>
    </w:p>
    <w:p w14:paraId="6CE5A4CF" w14:textId="77777777" w:rsidR="006A337B" w:rsidRPr="006A337B" w:rsidRDefault="006A337B" w:rsidP="006A337B">
      <w:pPr>
        <w:pStyle w:val="SCN"/>
        <w:numPr>
          <w:ilvl w:val="0"/>
          <w:numId w:val="14"/>
        </w:numPr>
        <w:spacing w:after="0"/>
        <w:rPr>
          <w:rFonts w:eastAsiaTheme="minorEastAsia"/>
          <w:szCs w:val="24"/>
          <w:lang w:val="da-DK"/>
        </w:rPr>
      </w:pPr>
      <w:r w:rsidRPr="006A337B">
        <w:rPr>
          <w:lang w:val="da-DK"/>
        </w:rPr>
        <w:t xml:space="preserve">At forstå, hvordan man sikkert transporterer, opbevarer og tilbereder mad </w:t>
      </w:r>
    </w:p>
    <w:p w14:paraId="40F09368" w14:textId="77777777" w:rsidR="006A337B" w:rsidRPr="006A337B" w:rsidRDefault="006A337B" w:rsidP="006A337B">
      <w:pPr>
        <w:pStyle w:val="SCN"/>
        <w:numPr>
          <w:ilvl w:val="0"/>
          <w:numId w:val="14"/>
        </w:numPr>
        <w:spacing w:after="0"/>
        <w:rPr>
          <w:rFonts w:eastAsiaTheme="minorEastAsia"/>
          <w:szCs w:val="24"/>
          <w:lang w:val="da-DK"/>
        </w:rPr>
      </w:pPr>
      <w:r w:rsidRPr="006A337B">
        <w:rPr>
          <w:lang w:val="da-DK"/>
        </w:rPr>
        <w:t>At forstå risici og konsekvenser ved fødevarebåren sygdomme</w:t>
      </w:r>
    </w:p>
    <w:p w14:paraId="6853E082" w14:textId="77777777" w:rsidR="006A337B" w:rsidRPr="0037012F" w:rsidRDefault="006A337B" w:rsidP="006A337B">
      <w:pPr>
        <w:spacing w:after="0"/>
        <w:rPr>
          <w:b/>
          <w:lang w:val="da-DK"/>
        </w:rPr>
      </w:pPr>
    </w:p>
    <w:p w14:paraId="74D8D25C" w14:textId="77777777" w:rsidR="006A337B" w:rsidRPr="006A337B" w:rsidRDefault="006A337B" w:rsidP="006A337B">
      <w:pPr>
        <w:pStyle w:val="SCH3"/>
      </w:pPr>
      <w:proofErr w:type="spellStart"/>
      <w:r w:rsidRPr="006A337B">
        <w:t>Materialer</w:t>
      </w:r>
      <w:proofErr w:type="spellEnd"/>
    </w:p>
    <w:p w14:paraId="3D0B0C48" w14:textId="77777777" w:rsidR="006A337B" w:rsidRPr="0037012F" w:rsidRDefault="006A337B" w:rsidP="006A337B">
      <w:pPr>
        <w:pStyle w:val="SCN"/>
        <w:numPr>
          <w:ilvl w:val="0"/>
          <w:numId w:val="16"/>
        </w:numPr>
        <w:spacing w:after="0"/>
        <w:rPr>
          <w:lang w:val="da-DK"/>
        </w:rPr>
      </w:pPr>
      <w:r w:rsidRPr="1F7F0B32">
        <w:rPr>
          <w:lang w:val="da-DK"/>
        </w:rPr>
        <w:t>Udbrudsundersøgelse: Middagsselskabet Powerpoint</w:t>
      </w:r>
    </w:p>
    <w:p w14:paraId="6BE2FF8B" w14:textId="77777777" w:rsidR="006A337B" w:rsidRPr="0037012F" w:rsidRDefault="006A337B" w:rsidP="006A337B">
      <w:pPr>
        <w:pStyle w:val="SCN"/>
        <w:numPr>
          <w:ilvl w:val="0"/>
          <w:numId w:val="16"/>
        </w:numPr>
        <w:spacing w:after="0"/>
        <w:rPr>
          <w:rFonts w:asciiTheme="minorHAnsi" w:eastAsiaTheme="minorEastAsia" w:hAnsiTheme="minorHAnsi"/>
          <w:szCs w:val="24"/>
          <w:lang w:val="da-DK"/>
        </w:rPr>
      </w:pPr>
      <w:r w:rsidRPr="1F7F0B32">
        <w:rPr>
          <w:lang w:val="da-DK"/>
        </w:rPr>
        <w:t>Elev arbejdsark: Udbrudsundersøgelse: Middagsselskabet</w:t>
      </w:r>
    </w:p>
    <w:p w14:paraId="7E726C15" w14:textId="77777777" w:rsidR="006A337B" w:rsidRPr="0037012F" w:rsidRDefault="006A337B" w:rsidP="006A337B">
      <w:pPr>
        <w:pStyle w:val="SCN"/>
        <w:numPr>
          <w:ilvl w:val="0"/>
          <w:numId w:val="16"/>
        </w:numPr>
        <w:spacing w:after="0"/>
        <w:rPr>
          <w:rFonts w:asciiTheme="minorHAnsi" w:eastAsiaTheme="minorEastAsia" w:hAnsiTheme="minorHAnsi"/>
          <w:szCs w:val="24"/>
          <w:lang w:val="da-DK"/>
        </w:rPr>
      </w:pPr>
      <w:r w:rsidRPr="1F7F0B32">
        <w:rPr>
          <w:lang w:val="da-DK"/>
        </w:rPr>
        <w:t>Elev svarark: Udbrudsundersøgelse: Middagsselskabet</w:t>
      </w:r>
    </w:p>
    <w:p w14:paraId="06A953C0" w14:textId="77777777" w:rsidR="006A337B" w:rsidRPr="0037012F" w:rsidRDefault="006A337B" w:rsidP="006A337B">
      <w:pPr>
        <w:spacing w:after="0"/>
        <w:rPr>
          <w:b/>
          <w:lang w:val="da-DK"/>
        </w:rPr>
      </w:pPr>
    </w:p>
    <w:p w14:paraId="4944BA8A" w14:textId="77777777" w:rsidR="006A337B" w:rsidRDefault="006A337B" w:rsidP="006A337B">
      <w:pPr>
        <w:pStyle w:val="SCH3"/>
      </w:pPr>
      <w:proofErr w:type="spellStart"/>
      <w:r>
        <w:t>Lektionsplan</w:t>
      </w:r>
      <w:proofErr w:type="spellEnd"/>
    </w:p>
    <w:p w14:paraId="6CB51087" w14:textId="77777777" w:rsidR="006A337B" w:rsidRPr="0037012F" w:rsidRDefault="006A337B" w:rsidP="006A337B">
      <w:pPr>
        <w:pStyle w:val="SCN"/>
        <w:rPr>
          <w:lang w:val="da-DK"/>
        </w:rPr>
      </w:pPr>
      <w:r w:rsidRPr="0037012F">
        <w:rPr>
          <w:lang w:val="da-DK"/>
        </w:rPr>
        <w:t>Designet til 15 – 18 årige, men kan tilpasses til 11 – 14 årige.</w:t>
      </w:r>
    </w:p>
    <w:p w14:paraId="5B51A827" w14:textId="77777777" w:rsidR="006A337B" w:rsidRDefault="006A337B" w:rsidP="006A337B">
      <w:pPr>
        <w:pStyle w:val="SCH3"/>
      </w:pPr>
      <w:proofErr w:type="spellStart"/>
      <w:r w:rsidRPr="0037012F">
        <w:lastRenderedPageBreak/>
        <w:t>Introduktion</w:t>
      </w:r>
      <w:proofErr w:type="spellEnd"/>
    </w:p>
    <w:p w14:paraId="66ACCBFD" w14:textId="77777777" w:rsidR="006A337B" w:rsidRPr="0037012F" w:rsidRDefault="006A337B" w:rsidP="006A337B">
      <w:pPr>
        <w:pStyle w:val="SCN"/>
        <w:numPr>
          <w:ilvl w:val="0"/>
          <w:numId w:val="17"/>
        </w:numPr>
        <w:spacing w:after="0"/>
        <w:rPr>
          <w:lang w:val="da-DK"/>
        </w:rPr>
      </w:pPr>
      <w:r w:rsidRPr="1F7F0B32">
        <w:rPr>
          <w:lang w:val="da-DK"/>
        </w:rPr>
        <w:t>Gennemgå hvert slide i Udbrudsundersøgelse: Middagsselskabet Powerpoint</w:t>
      </w:r>
    </w:p>
    <w:p w14:paraId="0E1A915D" w14:textId="77777777" w:rsidR="006A337B" w:rsidRDefault="006A337B" w:rsidP="006A337B">
      <w:pPr>
        <w:pStyle w:val="SCN"/>
        <w:numPr>
          <w:ilvl w:val="0"/>
          <w:numId w:val="17"/>
        </w:numPr>
        <w:spacing w:after="0"/>
        <w:rPr>
          <w:lang w:val="da-DK"/>
        </w:rPr>
      </w:pPr>
      <w:r w:rsidRPr="1F7F0B32">
        <w:rPr>
          <w:lang w:val="da-DK"/>
        </w:rPr>
        <w:t>Der er spørgsmål tilknyttet til hver del af tilberedningen af middagens måltid, fx tilberedning af grøntsager, grill-stegning og servering.</w:t>
      </w:r>
    </w:p>
    <w:p w14:paraId="2C475834" w14:textId="77777777" w:rsidR="006A337B" w:rsidRDefault="006A337B" w:rsidP="006A337B">
      <w:pPr>
        <w:pStyle w:val="SCN"/>
        <w:numPr>
          <w:ilvl w:val="0"/>
          <w:numId w:val="17"/>
        </w:numPr>
        <w:spacing w:after="0"/>
        <w:rPr>
          <w:lang w:val="da-DK"/>
        </w:rPr>
      </w:pPr>
      <w:r w:rsidRPr="0037012F">
        <w:rPr>
          <w:lang w:val="da-DK"/>
        </w:rPr>
        <w:t>Denne aktivitet kan laves som klasse eller eleverne kan arbejde i par eller små grupper, hvor de kan diskutere hvert spørgsmål i præsentationen.</w:t>
      </w:r>
    </w:p>
    <w:p w14:paraId="480F9E4E" w14:textId="77777777" w:rsidR="006A337B" w:rsidRPr="0037012F" w:rsidRDefault="006A337B" w:rsidP="006A337B">
      <w:pPr>
        <w:pStyle w:val="SCN"/>
        <w:numPr>
          <w:ilvl w:val="0"/>
          <w:numId w:val="17"/>
        </w:numPr>
        <w:spacing w:after="0"/>
        <w:rPr>
          <w:lang w:val="da-DK"/>
        </w:rPr>
      </w:pPr>
      <w:r w:rsidRPr="1F7F0B32">
        <w:rPr>
          <w:lang w:val="da-DK"/>
        </w:rPr>
        <w:t>Opfordr eleverne til at skrive noter til hvert spørgsmål på Elev arbejdsark: Udbrudsundersøgelse: Middagsselskabet</w:t>
      </w:r>
    </w:p>
    <w:p w14:paraId="1A38E0E4" w14:textId="77777777" w:rsidR="006A337B" w:rsidRDefault="006A337B" w:rsidP="006A337B">
      <w:pPr>
        <w:pStyle w:val="SCN"/>
        <w:numPr>
          <w:ilvl w:val="0"/>
          <w:numId w:val="17"/>
        </w:numPr>
        <w:spacing w:after="0"/>
        <w:rPr>
          <w:lang w:val="da-DK"/>
        </w:rPr>
      </w:pPr>
      <w:r w:rsidRPr="0037012F">
        <w:rPr>
          <w:lang w:val="da-DK"/>
        </w:rPr>
        <w:t>Opfordr eleverne til på tur at dele feedback til hvert spørgsmål med resten af klassen og diskutere deres svar</w:t>
      </w:r>
      <w:r>
        <w:rPr>
          <w:lang w:val="da-DK"/>
        </w:rPr>
        <w:t>.</w:t>
      </w:r>
    </w:p>
    <w:p w14:paraId="13185A68" w14:textId="77777777" w:rsidR="006A337B" w:rsidRPr="0037012F" w:rsidRDefault="006A337B" w:rsidP="006A337B">
      <w:pPr>
        <w:pStyle w:val="SCN"/>
        <w:numPr>
          <w:ilvl w:val="0"/>
          <w:numId w:val="17"/>
        </w:numPr>
        <w:spacing w:after="0"/>
        <w:rPr>
          <w:rFonts w:asciiTheme="minorHAnsi" w:eastAsiaTheme="minorEastAsia" w:hAnsiTheme="minorHAnsi"/>
          <w:szCs w:val="24"/>
          <w:lang w:val="da-DK"/>
        </w:rPr>
      </w:pPr>
      <w:r w:rsidRPr="1F7F0B32">
        <w:rPr>
          <w:lang w:val="da-DK"/>
        </w:rPr>
        <w:t>Elev svarark: Udbrudsundersøgelse: Middagsselskabet kan bruges som en guide til diskussionen for at tjekke at alle pointer bliver nævnt.</w:t>
      </w:r>
    </w:p>
    <w:sectPr w:rsidR="006A337B" w:rsidRPr="0037012F" w:rsidSect="003A4244">
      <w:headerReference w:type="default" r:id="rId10"/>
      <w:footerReference w:type="default" r:id="rId11"/>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4568" w14:textId="77777777" w:rsidR="00282302" w:rsidRDefault="00282302" w:rsidP="00AA1827">
      <w:pPr>
        <w:spacing w:after="0" w:line="240" w:lineRule="auto"/>
      </w:pPr>
      <w:r>
        <w:separator/>
      </w:r>
    </w:p>
  </w:endnote>
  <w:endnote w:type="continuationSeparator" w:id="0">
    <w:p w14:paraId="3BC74699" w14:textId="77777777" w:rsidR="00282302" w:rsidRDefault="00282302"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940E" w14:textId="77777777" w:rsidR="0057598E" w:rsidRPr="00D10660" w:rsidRDefault="0057598E" w:rsidP="0057598E">
    <w:pPr>
      <w:pStyle w:val="Footer"/>
      <w:rPr>
        <w:rFonts w:ascii="Arial" w:hAnsi="Arial" w:cs="Arial"/>
        <w:sz w:val="20"/>
        <w:szCs w:val="20"/>
        <w:lang w:val="da-DK"/>
      </w:rPr>
    </w:pPr>
    <w:r w:rsidRPr="00D10660">
      <w:rPr>
        <w:noProof/>
        <w:sz w:val="20"/>
        <w:szCs w:val="20"/>
      </w:rPr>
      <w:drawing>
        <wp:anchor distT="0" distB="0" distL="114300" distR="114300" simplePos="0" relativeHeight="251663360" behindDoc="0" locked="0" layoutInCell="1" allowOverlap="1" wp14:anchorId="29ACC1A4" wp14:editId="2C6B0221">
          <wp:simplePos x="0" y="0"/>
          <wp:positionH relativeFrom="margin">
            <wp:posOffset>62865</wp:posOffset>
          </wp:positionH>
          <wp:positionV relativeFrom="paragraph">
            <wp:posOffset>5715</wp:posOffset>
          </wp:positionV>
          <wp:extent cx="495300" cy="329565"/>
          <wp:effectExtent l="0" t="0" r="0" b="0"/>
          <wp:wrapSquare wrapText="bothSides"/>
          <wp:docPr id="19"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Pr="00D10660">
      <w:rPr>
        <w:rFonts w:ascii="Arial" w:hAnsi="Arial" w:cs="Arial"/>
        <w:sz w:val="20"/>
        <w:szCs w:val="20"/>
        <w:lang w:val="da-DK"/>
      </w:rPr>
      <w:t>Dette project har modtaget støtte fra EU’s Horizon 2020 forsknings- og innovationsprogram under tilskudsaftale nr 727580.</w:t>
    </w:r>
  </w:p>
  <w:p w14:paraId="36C1CD34" w14:textId="1ECE86DB" w:rsidR="0046767A" w:rsidRDefault="00467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0A18E" w14:textId="77777777" w:rsidR="00282302" w:rsidRDefault="00282302" w:rsidP="00AA1827">
      <w:pPr>
        <w:spacing w:after="0" w:line="240" w:lineRule="auto"/>
      </w:pPr>
      <w:r>
        <w:separator/>
      </w:r>
    </w:p>
  </w:footnote>
  <w:footnote w:type="continuationSeparator" w:id="0">
    <w:p w14:paraId="187545B7" w14:textId="77777777" w:rsidR="00282302" w:rsidRDefault="00282302"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0D2CFDA1" w:rsidR="005F18EB" w:rsidRDefault="007C6923" w:rsidP="00AA1827">
    <w:pPr>
      <w:pStyle w:val="Header"/>
    </w:pPr>
    <w:r w:rsidRPr="00E96DA8">
      <w:rPr>
        <w:noProof/>
      </w:rPr>
      <w:drawing>
        <wp:anchor distT="0" distB="0" distL="114300" distR="114300" simplePos="0" relativeHeight="251661312" behindDoc="1" locked="0" layoutInCell="1" allowOverlap="1" wp14:anchorId="6164C2D8" wp14:editId="32D18F16">
          <wp:simplePos x="0" y="0"/>
          <wp:positionH relativeFrom="margin">
            <wp:posOffset>5212715</wp:posOffset>
          </wp:positionH>
          <wp:positionV relativeFrom="paragraph">
            <wp:posOffset>-347980</wp:posOffset>
          </wp:positionV>
          <wp:extent cx="1473200" cy="785495"/>
          <wp:effectExtent l="0" t="0" r="0" b="0"/>
          <wp:wrapSquare wrapText="bothSides"/>
          <wp:docPr id="28" name="Picture 11">
            <a:extLst xmlns:a="http://schemas.openxmlformats.org/drawingml/2006/main">
              <a:ext uri="{FF2B5EF4-FFF2-40B4-BE49-F238E27FC236}">
                <a16:creationId xmlns:a16="http://schemas.microsoft.com/office/drawing/2014/main" id="{CD50B3D0-5B11-4944-8A00-94AE256ADB6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1">
                    <a:extLst>
                      <a:ext uri="{FF2B5EF4-FFF2-40B4-BE49-F238E27FC236}">
                        <a16:creationId xmlns:a16="http://schemas.microsoft.com/office/drawing/2014/main" id="{CD50B3D0-5B11-4944-8A00-94AE256ADB61}"/>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3200" cy="785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767A" w:rsidRPr="00E96DA8">
      <w:rPr>
        <w:noProof/>
      </w:rPr>
      <w:drawing>
        <wp:inline distT="0" distB="0" distL="0" distR="0" wp14:anchorId="724E868A" wp14:editId="71D3F83D">
          <wp:extent cx="2163445" cy="352425"/>
          <wp:effectExtent l="0" t="0" r="8255" b="9525"/>
          <wp:docPr id="29" name="Picture 29" descr="SafeConsum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inline>
      </w:drawing>
    </w:r>
  </w:p>
  <w:p w14:paraId="68080272" w14:textId="5E49E737" w:rsidR="005F18EB" w:rsidRDefault="005F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0C8A"/>
    <w:multiLevelType w:val="hybridMultilevel"/>
    <w:tmpl w:val="834C8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F41E5"/>
    <w:multiLevelType w:val="hybridMultilevel"/>
    <w:tmpl w:val="A928E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7F7992"/>
    <w:multiLevelType w:val="hybridMultilevel"/>
    <w:tmpl w:val="630889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2125516"/>
    <w:multiLevelType w:val="hybridMultilevel"/>
    <w:tmpl w:val="A928E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EA17CD"/>
    <w:multiLevelType w:val="hybridMultilevel"/>
    <w:tmpl w:val="816A2110"/>
    <w:lvl w:ilvl="0" w:tplc="FFFFFFF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70B0565"/>
    <w:multiLevelType w:val="hybridMultilevel"/>
    <w:tmpl w:val="3A22A268"/>
    <w:lvl w:ilvl="0" w:tplc="DBDE6B1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82D39"/>
    <w:multiLevelType w:val="hybridMultilevel"/>
    <w:tmpl w:val="3FB43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F23771"/>
    <w:multiLevelType w:val="hybridMultilevel"/>
    <w:tmpl w:val="3E269A62"/>
    <w:lvl w:ilvl="0" w:tplc="DBDE6B18">
      <w:start w:val="4"/>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06047B"/>
    <w:multiLevelType w:val="hybridMultilevel"/>
    <w:tmpl w:val="1BDC2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447C57"/>
    <w:multiLevelType w:val="hybridMultilevel"/>
    <w:tmpl w:val="043AA1D2"/>
    <w:lvl w:ilvl="0" w:tplc="DBDE6B18">
      <w:start w:val="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C4281A"/>
    <w:multiLevelType w:val="hybridMultilevel"/>
    <w:tmpl w:val="72163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F50AC9"/>
    <w:multiLevelType w:val="hybridMultilevel"/>
    <w:tmpl w:val="F2F40C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3243AF1"/>
    <w:multiLevelType w:val="hybridMultilevel"/>
    <w:tmpl w:val="BC2C6D20"/>
    <w:lvl w:ilvl="0" w:tplc="DBDE6B1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5E3BF2"/>
    <w:multiLevelType w:val="hybridMultilevel"/>
    <w:tmpl w:val="786C21AC"/>
    <w:lvl w:ilvl="0" w:tplc="0406000F">
      <w:start w:val="1"/>
      <w:numFmt w:val="decimal"/>
      <w:lvlText w:val="%1."/>
      <w:lvlJc w:val="left"/>
      <w:pPr>
        <w:ind w:left="1080" w:hanging="360"/>
      </w:pPr>
    </w:lvl>
    <w:lvl w:ilvl="1" w:tplc="04060001">
      <w:start w:val="1"/>
      <w:numFmt w:val="bullet"/>
      <w:lvlText w:val=""/>
      <w:lvlJc w:val="left"/>
      <w:pPr>
        <w:ind w:left="720" w:hanging="360"/>
      </w:pPr>
      <w:rPr>
        <w:rFonts w:ascii="Symbol" w:hAnsi="Symbol" w:hint="default"/>
      </w:rPr>
    </w:lvl>
    <w:lvl w:ilvl="2" w:tplc="04060001">
      <w:start w:val="1"/>
      <w:numFmt w:val="bullet"/>
      <w:lvlText w:val=""/>
      <w:lvlJc w:val="left"/>
      <w:pPr>
        <w:ind w:left="720" w:hanging="360"/>
      </w:pPr>
      <w:rPr>
        <w:rFonts w:ascii="Symbol" w:hAnsi="Symbol" w:hint="default"/>
      </w:r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4" w15:restartNumberingAfterBreak="0">
    <w:nsid w:val="7C911C4A"/>
    <w:multiLevelType w:val="hybridMultilevel"/>
    <w:tmpl w:val="D514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8927D3"/>
    <w:multiLevelType w:val="hybridMultilevel"/>
    <w:tmpl w:val="18107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D14201"/>
    <w:multiLevelType w:val="hybridMultilevel"/>
    <w:tmpl w:val="B7361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14"/>
  </w:num>
  <w:num w:numId="5">
    <w:abstractNumId w:val="15"/>
  </w:num>
  <w:num w:numId="6">
    <w:abstractNumId w:val="5"/>
  </w:num>
  <w:num w:numId="7">
    <w:abstractNumId w:val="7"/>
  </w:num>
  <w:num w:numId="8">
    <w:abstractNumId w:val="16"/>
  </w:num>
  <w:num w:numId="9">
    <w:abstractNumId w:val="9"/>
  </w:num>
  <w:num w:numId="10">
    <w:abstractNumId w:val="4"/>
  </w:num>
  <w:num w:numId="11">
    <w:abstractNumId w:val="2"/>
  </w:num>
  <w:num w:numId="12">
    <w:abstractNumId w:val="13"/>
  </w:num>
  <w:num w:numId="13">
    <w:abstractNumId w:val="11"/>
  </w:num>
  <w:num w:numId="14">
    <w:abstractNumId w:val="10"/>
  </w:num>
  <w:num w:numId="15">
    <w:abstractNumId w:val="12"/>
  </w:num>
  <w:num w:numId="16">
    <w:abstractNumId w:val="0"/>
  </w:num>
  <w:num w:numId="1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21296"/>
    <w:rsid w:val="00047D18"/>
    <w:rsid w:val="000610A5"/>
    <w:rsid w:val="00065287"/>
    <w:rsid w:val="000A1FC3"/>
    <w:rsid w:val="000D45A0"/>
    <w:rsid w:val="000F7E20"/>
    <w:rsid w:val="00100B15"/>
    <w:rsid w:val="00110021"/>
    <w:rsid w:val="00114255"/>
    <w:rsid w:val="00121D2C"/>
    <w:rsid w:val="001228B0"/>
    <w:rsid w:val="00122FA9"/>
    <w:rsid w:val="00127867"/>
    <w:rsid w:val="00140C90"/>
    <w:rsid w:val="001673C9"/>
    <w:rsid w:val="00187EE2"/>
    <w:rsid w:val="001A0201"/>
    <w:rsid w:val="001B76CA"/>
    <w:rsid w:val="001C13B3"/>
    <w:rsid w:val="001D0E7F"/>
    <w:rsid w:val="001E367F"/>
    <w:rsid w:val="001F0E67"/>
    <w:rsid w:val="001F5C9A"/>
    <w:rsid w:val="00221F1E"/>
    <w:rsid w:val="002369A4"/>
    <w:rsid w:val="00267630"/>
    <w:rsid w:val="00282302"/>
    <w:rsid w:val="00284ADD"/>
    <w:rsid w:val="002A1E19"/>
    <w:rsid w:val="002B21FC"/>
    <w:rsid w:val="002F11D2"/>
    <w:rsid w:val="002F6B0F"/>
    <w:rsid w:val="0031219E"/>
    <w:rsid w:val="00317802"/>
    <w:rsid w:val="0032060E"/>
    <w:rsid w:val="00331213"/>
    <w:rsid w:val="003402DA"/>
    <w:rsid w:val="003943B8"/>
    <w:rsid w:val="003966F5"/>
    <w:rsid w:val="00397D10"/>
    <w:rsid w:val="003A4244"/>
    <w:rsid w:val="003D4875"/>
    <w:rsid w:val="003D5C3D"/>
    <w:rsid w:val="003E3938"/>
    <w:rsid w:val="004040D5"/>
    <w:rsid w:val="00412911"/>
    <w:rsid w:val="00443561"/>
    <w:rsid w:val="00452195"/>
    <w:rsid w:val="0045706A"/>
    <w:rsid w:val="00457EF0"/>
    <w:rsid w:val="0046767A"/>
    <w:rsid w:val="00494CD9"/>
    <w:rsid w:val="004C010E"/>
    <w:rsid w:val="004E0E88"/>
    <w:rsid w:val="00507D67"/>
    <w:rsid w:val="00531D2C"/>
    <w:rsid w:val="005379B9"/>
    <w:rsid w:val="00542853"/>
    <w:rsid w:val="0055472B"/>
    <w:rsid w:val="0055532F"/>
    <w:rsid w:val="0057598E"/>
    <w:rsid w:val="00590E8E"/>
    <w:rsid w:val="00593C24"/>
    <w:rsid w:val="00596D86"/>
    <w:rsid w:val="005A6CB1"/>
    <w:rsid w:val="005D10F0"/>
    <w:rsid w:val="005F18EB"/>
    <w:rsid w:val="0060748C"/>
    <w:rsid w:val="00610C14"/>
    <w:rsid w:val="00611134"/>
    <w:rsid w:val="00642C26"/>
    <w:rsid w:val="006612F4"/>
    <w:rsid w:val="006661A6"/>
    <w:rsid w:val="006823DF"/>
    <w:rsid w:val="00694F4F"/>
    <w:rsid w:val="006A1D85"/>
    <w:rsid w:val="006A337B"/>
    <w:rsid w:val="006B487A"/>
    <w:rsid w:val="006E2417"/>
    <w:rsid w:val="0071518D"/>
    <w:rsid w:val="0074175F"/>
    <w:rsid w:val="00742F13"/>
    <w:rsid w:val="00776BC0"/>
    <w:rsid w:val="0078521F"/>
    <w:rsid w:val="00785ED9"/>
    <w:rsid w:val="007C6923"/>
    <w:rsid w:val="007D0533"/>
    <w:rsid w:val="00802301"/>
    <w:rsid w:val="00810802"/>
    <w:rsid w:val="008311BD"/>
    <w:rsid w:val="008400C5"/>
    <w:rsid w:val="00847055"/>
    <w:rsid w:val="008655EE"/>
    <w:rsid w:val="008661D3"/>
    <w:rsid w:val="008878D6"/>
    <w:rsid w:val="00891436"/>
    <w:rsid w:val="008A7C82"/>
    <w:rsid w:val="008B0B98"/>
    <w:rsid w:val="008B2E7E"/>
    <w:rsid w:val="008B37E2"/>
    <w:rsid w:val="008E4BD0"/>
    <w:rsid w:val="008E70AD"/>
    <w:rsid w:val="00905087"/>
    <w:rsid w:val="00916C7C"/>
    <w:rsid w:val="009258AD"/>
    <w:rsid w:val="00927268"/>
    <w:rsid w:val="00952DD1"/>
    <w:rsid w:val="009572D6"/>
    <w:rsid w:val="00960C7A"/>
    <w:rsid w:val="00965ACA"/>
    <w:rsid w:val="0099063A"/>
    <w:rsid w:val="009B5E74"/>
    <w:rsid w:val="009D7F0F"/>
    <w:rsid w:val="009E2EB1"/>
    <w:rsid w:val="009E48E4"/>
    <w:rsid w:val="009E65AE"/>
    <w:rsid w:val="00A10757"/>
    <w:rsid w:val="00A202B5"/>
    <w:rsid w:val="00A22648"/>
    <w:rsid w:val="00A365DC"/>
    <w:rsid w:val="00A50B4C"/>
    <w:rsid w:val="00A50EB1"/>
    <w:rsid w:val="00A53E8E"/>
    <w:rsid w:val="00A76955"/>
    <w:rsid w:val="00AA1827"/>
    <w:rsid w:val="00B03358"/>
    <w:rsid w:val="00B458D4"/>
    <w:rsid w:val="00B603D4"/>
    <w:rsid w:val="00B6485E"/>
    <w:rsid w:val="00B7313F"/>
    <w:rsid w:val="00B7720D"/>
    <w:rsid w:val="00B80E2A"/>
    <w:rsid w:val="00BD19BB"/>
    <w:rsid w:val="00BD6838"/>
    <w:rsid w:val="00C10FCA"/>
    <w:rsid w:val="00C3351B"/>
    <w:rsid w:val="00C624AA"/>
    <w:rsid w:val="00C7276F"/>
    <w:rsid w:val="00C81C3A"/>
    <w:rsid w:val="00CA448D"/>
    <w:rsid w:val="00CB5274"/>
    <w:rsid w:val="00CC6163"/>
    <w:rsid w:val="00CD3C86"/>
    <w:rsid w:val="00CE5D0A"/>
    <w:rsid w:val="00D006C4"/>
    <w:rsid w:val="00D12749"/>
    <w:rsid w:val="00D232B1"/>
    <w:rsid w:val="00D26729"/>
    <w:rsid w:val="00D5084A"/>
    <w:rsid w:val="00D66791"/>
    <w:rsid w:val="00D73377"/>
    <w:rsid w:val="00D85B12"/>
    <w:rsid w:val="00D95BC8"/>
    <w:rsid w:val="00D96650"/>
    <w:rsid w:val="00DA6E23"/>
    <w:rsid w:val="00DB1C4A"/>
    <w:rsid w:val="00DB6388"/>
    <w:rsid w:val="00DD0FB7"/>
    <w:rsid w:val="00DD4720"/>
    <w:rsid w:val="00E11340"/>
    <w:rsid w:val="00E1485E"/>
    <w:rsid w:val="00E253D0"/>
    <w:rsid w:val="00E51987"/>
    <w:rsid w:val="00E65EB5"/>
    <w:rsid w:val="00E81FAA"/>
    <w:rsid w:val="00E908A8"/>
    <w:rsid w:val="00E963DF"/>
    <w:rsid w:val="00EA2ED1"/>
    <w:rsid w:val="00EB2772"/>
    <w:rsid w:val="00EB6ABE"/>
    <w:rsid w:val="00EC2D5D"/>
    <w:rsid w:val="00EC7474"/>
    <w:rsid w:val="00ED3EC7"/>
    <w:rsid w:val="00EE0732"/>
    <w:rsid w:val="00EF1BAC"/>
    <w:rsid w:val="00EF3422"/>
    <w:rsid w:val="00F04F1B"/>
    <w:rsid w:val="00F16678"/>
    <w:rsid w:val="00F200D2"/>
    <w:rsid w:val="00F36C91"/>
    <w:rsid w:val="00F45C50"/>
    <w:rsid w:val="00F54C18"/>
    <w:rsid w:val="00F5503F"/>
    <w:rsid w:val="00F55463"/>
    <w:rsid w:val="00F66A1D"/>
    <w:rsid w:val="00F71379"/>
    <w:rsid w:val="00FC1033"/>
    <w:rsid w:val="00FD055E"/>
    <w:rsid w:val="00FF083E"/>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B5"/>
  </w:style>
  <w:style w:type="paragraph" w:styleId="Heading1">
    <w:name w:val="heading 1"/>
    <w:aliases w:val="SC Heading1"/>
    <w:basedOn w:val="Normal"/>
    <w:next w:val="Normal"/>
    <w:link w:val="Heading1Ch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Heading2">
    <w:name w:val="heading 2"/>
    <w:aliases w:val="SC Heading 2"/>
    <w:basedOn w:val="SCH3"/>
    <w:next w:val="Normal"/>
    <w:link w:val="Heading2Char"/>
    <w:uiPriority w:val="9"/>
    <w:unhideWhenUsed/>
    <w:qFormat/>
    <w:rsid w:val="00B80E2A"/>
    <w:pPr>
      <w:outlineLvl w:val="1"/>
    </w:pPr>
  </w:style>
  <w:style w:type="paragraph" w:styleId="Heading3">
    <w:name w:val="heading 3"/>
    <w:aliases w:val="SC Heading 3"/>
    <w:basedOn w:val="Normal"/>
    <w:next w:val="Normal"/>
    <w:link w:val="Heading3Ch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Heading4">
    <w:name w:val="heading 4"/>
    <w:aliases w:val="SCH4"/>
    <w:basedOn w:val="Normal"/>
    <w:next w:val="Normal"/>
    <w:link w:val="Heading4Char"/>
    <w:uiPriority w:val="9"/>
    <w:unhideWhenUsed/>
    <w:qFormat/>
    <w:rsid w:val="00742F13"/>
    <w:pPr>
      <w:keepNext/>
      <w:keepLines/>
      <w:spacing w:before="40" w:after="0"/>
      <w:outlineLvl w:val="3"/>
    </w:pPr>
    <w:rPr>
      <w:rFonts w:ascii="Arial" w:eastAsiaTheme="majorEastAsia" w:hAnsi="Arial" w:cstheme="majorBidi"/>
      <w:iCs/>
      <w:color w:val="00535C"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2B5"/>
    <w:pPr>
      <w:ind w:left="720"/>
      <w:contextualSpacing/>
    </w:pPr>
  </w:style>
  <w:style w:type="paragraph" w:styleId="NormalWeb">
    <w:name w:val="Normal (Web)"/>
    <w:basedOn w:val="Normal"/>
    <w:uiPriority w:val="99"/>
    <w:semiHidden/>
    <w:unhideWhenUsed/>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styleId="UnresolvedMention">
    <w:name w:val="Unresolved Mention"/>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055"/>
    <w:rPr>
      <w:rFonts w:ascii="Segoe UI" w:hAnsi="Segoe UI" w:cs="Segoe UI"/>
      <w:sz w:val="18"/>
      <w:szCs w:val="18"/>
    </w:rPr>
  </w:style>
  <w:style w:type="character" w:styleId="CommentReference">
    <w:name w:val="annotation reference"/>
    <w:basedOn w:val="DefaultParagraphFont"/>
    <w:uiPriority w:val="99"/>
    <w:semiHidden/>
    <w:unhideWhenUsed/>
    <w:rsid w:val="00047D18"/>
    <w:rPr>
      <w:sz w:val="16"/>
      <w:szCs w:val="16"/>
    </w:rPr>
  </w:style>
  <w:style w:type="paragraph" w:styleId="CommentText">
    <w:name w:val="annotation text"/>
    <w:basedOn w:val="Normal"/>
    <w:link w:val="CommentTextChar"/>
    <w:uiPriority w:val="99"/>
    <w:semiHidden/>
    <w:unhideWhenUsed/>
    <w:rsid w:val="00047D18"/>
    <w:pPr>
      <w:spacing w:line="240" w:lineRule="auto"/>
    </w:pPr>
    <w:rPr>
      <w:sz w:val="20"/>
      <w:szCs w:val="20"/>
    </w:rPr>
  </w:style>
  <w:style w:type="character" w:customStyle="1" w:styleId="CommentTextChar">
    <w:name w:val="Comment Text Char"/>
    <w:basedOn w:val="DefaultParagraphFont"/>
    <w:link w:val="CommentText"/>
    <w:uiPriority w:val="99"/>
    <w:semiHidden/>
    <w:rsid w:val="00047D18"/>
    <w:rPr>
      <w:sz w:val="20"/>
      <w:szCs w:val="20"/>
    </w:rPr>
  </w:style>
  <w:style w:type="paragraph" w:styleId="CommentSubject">
    <w:name w:val="annotation subject"/>
    <w:basedOn w:val="CommentText"/>
    <w:next w:val="CommentText"/>
    <w:link w:val="CommentSubjectChar"/>
    <w:uiPriority w:val="99"/>
    <w:semiHidden/>
    <w:unhideWhenUsed/>
    <w:rsid w:val="00047D18"/>
    <w:rPr>
      <w:b/>
      <w:bCs/>
    </w:rPr>
  </w:style>
  <w:style w:type="character" w:customStyle="1" w:styleId="CommentSubjectChar">
    <w:name w:val="Comment Subject Char"/>
    <w:basedOn w:val="CommentTextChar"/>
    <w:link w:val="CommentSubject"/>
    <w:uiPriority w:val="99"/>
    <w:semiHidden/>
    <w:rsid w:val="00047D18"/>
    <w:rPr>
      <w:b/>
      <w:bCs/>
      <w:sz w:val="20"/>
      <w:szCs w:val="20"/>
    </w:rPr>
  </w:style>
  <w:style w:type="paragraph" w:styleId="Revision">
    <w:name w:val="Revision"/>
    <w:hidden/>
    <w:uiPriority w:val="99"/>
    <w:semiHidden/>
    <w:rsid w:val="00E1485E"/>
    <w:pPr>
      <w:spacing w:after="0" w:line="240" w:lineRule="auto"/>
    </w:pPr>
  </w:style>
  <w:style w:type="character" w:customStyle="1" w:styleId="Heading1Char">
    <w:name w:val="Heading 1 Char"/>
    <w:aliases w:val="SC Heading1 Char"/>
    <w:basedOn w:val="DefaultParagraphFont"/>
    <w:link w:val="Heading1"/>
    <w:uiPriority w:val="9"/>
    <w:rsid w:val="002F6B0F"/>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B80E2A"/>
    <w:rPr>
      <w:rFonts w:ascii="Arial" w:eastAsiaTheme="majorEastAsia" w:hAnsi="Arial" w:cstheme="majorBidi"/>
      <w:color w:val="00707C" w:themeColor="accent1"/>
      <w:sz w:val="28"/>
      <w:szCs w:val="24"/>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21F1E"/>
  </w:style>
  <w:style w:type="character" w:customStyle="1" w:styleId="apple-converted-space">
    <w:name w:val="apple-converted-space"/>
    <w:basedOn w:val="DefaultParagraphFont"/>
    <w:rsid w:val="00221F1E"/>
  </w:style>
  <w:style w:type="character" w:customStyle="1" w:styleId="spellingerror">
    <w:name w:val="spellingerror"/>
    <w:basedOn w:val="DefaultParagraphFont"/>
    <w:rsid w:val="00221F1E"/>
  </w:style>
  <w:style w:type="character" w:customStyle="1" w:styleId="eop">
    <w:name w:val="eop"/>
    <w:basedOn w:val="DefaultParagraphFont"/>
    <w:rsid w:val="00221F1E"/>
  </w:style>
  <w:style w:type="character" w:customStyle="1" w:styleId="Heading3Char">
    <w:name w:val="Heading 3 Char"/>
    <w:aliases w:val="SC Heading 3 Char"/>
    <w:basedOn w:val="DefaultParagraphFont"/>
    <w:link w:val="Heading3"/>
    <w:uiPriority w:val="9"/>
    <w:rsid w:val="002F6B0F"/>
    <w:rPr>
      <w:rFonts w:ascii="Arial" w:eastAsiaTheme="majorEastAsia" w:hAnsi="Arial" w:cstheme="majorBidi"/>
      <w:color w:val="00707C" w:themeColor="accent1"/>
      <w:sz w:val="28"/>
      <w:szCs w:val="24"/>
    </w:rPr>
  </w:style>
  <w:style w:type="paragraph" w:customStyle="1" w:styleId="SCH3">
    <w:name w:val="SCH3"/>
    <w:basedOn w:val="Heading3"/>
    <w:link w:val="SCH3Char"/>
    <w:qFormat/>
    <w:rsid w:val="00B80E2A"/>
  </w:style>
  <w:style w:type="paragraph" w:customStyle="1" w:styleId="SCH2">
    <w:name w:val="SCH2"/>
    <w:basedOn w:val="Heading2"/>
    <w:link w:val="SCH2Char"/>
    <w:qFormat/>
    <w:rsid w:val="0055472B"/>
    <w:rPr>
      <w:sz w:val="40"/>
    </w:rPr>
  </w:style>
  <w:style w:type="character" w:customStyle="1" w:styleId="SCH3Char">
    <w:name w:val="SCH3 Char"/>
    <w:basedOn w:val="Heading3Char"/>
    <w:link w:val="SCH3"/>
    <w:rsid w:val="00B80E2A"/>
    <w:rPr>
      <w:rFonts w:ascii="Arial" w:eastAsiaTheme="majorEastAsia" w:hAnsi="Arial" w:cstheme="majorBidi"/>
      <w:color w:val="00707C" w:themeColor="accent1"/>
      <w:sz w:val="28"/>
      <w:szCs w:val="24"/>
    </w:rPr>
  </w:style>
  <w:style w:type="paragraph" w:customStyle="1" w:styleId="SCH1">
    <w:name w:val="SCH1"/>
    <w:basedOn w:val="Heading1"/>
    <w:link w:val="SCH1Char"/>
    <w:qFormat/>
    <w:rsid w:val="00B80E2A"/>
  </w:style>
  <w:style w:type="character" w:customStyle="1" w:styleId="SCH2Char">
    <w:name w:val="SCH2 Char"/>
    <w:basedOn w:val="Heading2Char"/>
    <w:link w:val="SCH2"/>
    <w:rsid w:val="0055472B"/>
    <w:rPr>
      <w:rFonts w:ascii="Arial" w:eastAsiaTheme="majorEastAsia" w:hAnsi="Arial" w:cstheme="majorBidi"/>
      <w:color w:val="00707C" w:themeColor="accent1"/>
      <w:sz w:val="40"/>
      <w:szCs w:val="24"/>
    </w:rPr>
  </w:style>
  <w:style w:type="paragraph" w:customStyle="1" w:styleId="SCN">
    <w:name w:val="SCN"/>
    <w:basedOn w:val="Normal"/>
    <w:link w:val="SCNChar"/>
    <w:qFormat/>
    <w:rsid w:val="00B80E2A"/>
    <w:rPr>
      <w:rFonts w:ascii="Arial" w:hAnsi="Arial"/>
      <w:sz w:val="24"/>
    </w:rPr>
  </w:style>
  <w:style w:type="character" w:customStyle="1" w:styleId="SCH1Char">
    <w:name w:val="SCH1 Char"/>
    <w:basedOn w:val="Heading1Char"/>
    <w:link w:val="SCH1"/>
    <w:rsid w:val="00B80E2A"/>
    <w:rPr>
      <w:rFonts w:ascii="Arial" w:eastAsiaTheme="majorEastAsia" w:hAnsi="Arial" w:cstheme="majorBidi"/>
      <w:b/>
      <w:color w:val="00535C" w:themeColor="accent1" w:themeShade="BF"/>
      <w:sz w:val="72"/>
      <w:szCs w:val="32"/>
    </w:rPr>
  </w:style>
  <w:style w:type="character" w:customStyle="1" w:styleId="Heading4Char">
    <w:name w:val="Heading 4 Char"/>
    <w:aliases w:val="SCH4 Char"/>
    <w:basedOn w:val="DefaultParagraphFont"/>
    <w:link w:val="Heading4"/>
    <w:uiPriority w:val="9"/>
    <w:rsid w:val="00742F13"/>
    <w:rPr>
      <w:rFonts w:ascii="Arial" w:eastAsiaTheme="majorEastAsia" w:hAnsi="Arial" w:cstheme="majorBidi"/>
      <w:iCs/>
      <w:color w:val="00535C" w:themeColor="accent1" w:themeShade="BF"/>
      <w:sz w:val="24"/>
    </w:rPr>
  </w:style>
  <w:style w:type="character" w:customStyle="1" w:styleId="SCNChar">
    <w:name w:val="SCN Char"/>
    <w:basedOn w:val="DefaultParagraphFont"/>
    <w:link w:val="SCN"/>
    <w:rsid w:val="00B80E2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49556-7F63-4108-9FA3-A8C9CBD990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405083-574D-4815-8CA7-7672CA0007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Brieze Read</cp:lastModifiedBy>
  <cp:revision>2</cp:revision>
  <dcterms:created xsi:type="dcterms:W3CDTF">2022-08-17T12:03:00Z</dcterms:created>
  <dcterms:modified xsi:type="dcterms:W3CDTF">2022-08-17T12:03:00Z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