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77777777" w:rsidR="00607FA6" w:rsidRDefault="001F669E" w:rsidP="002B3B85">
      <w:pPr>
        <w:pStyle w:val="Titre1"/>
      </w:pPr>
      <w:r>
        <w:t xml:space="preserve">Fiches info – </w:t>
      </w:r>
      <w:r w:rsidR="00607FA6">
        <w:t>vaccination de l’enfant</w:t>
      </w:r>
    </w:p>
    <w:p w14:paraId="3DFE36EE" w14:textId="3E209CDF" w:rsidR="00211452" w:rsidRDefault="001F669E" w:rsidP="002B3B85">
      <w:pPr>
        <w:pStyle w:val="Titre1"/>
      </w:pPr>
      <w:r>
        <w:t xml:space="preserve">C’est quoi </w:t>
      </w:r>
      <w:r w:rsidR="00607FA6">
        <w:t xml:space="preserve">la </w:t>
      </w:r>
      <w:r w:rsidR="000C5DE5">
        <w:t>diphtérie</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11B5C48"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E739979">
                <wp:simplePos x="0" y="0"/>
                <wp:positionH relativeFrom="column">
                  <wp:posOffset>-556895</wp:posOffset>
                </wp:positionH>
                <wp:positionV relativeFrom="paragraph">
                  <wp:posOffset>225848</wp:posOffset>
                </wp:positionV>
                <wp:extent cx="7010400" cy="6955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6955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0B4C6" id="Rectangle 1" o:spid="_x0000_s1026" alt="&quot;&quot;" style="position:absolute;margin-left:-43.85pt;margin-top:17.8pt;width:552pt;height:54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" filled="f" strokecolor="#0b7b5d" strokeweight="2.25pt"/>
            </w:pict>
          </mc:Fallback>
        </mc:AlternateContent>
      </w: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4FB319B9" w14:textId="77777777" w:rsidR="00F21DF3" w:rsidRDefault="00F21DF3" w:rsidP="001F669E">
      <w:pPr>
        <w:rPr>
          <w:rFonts w:ascii="Arial" w:hAnsi="Arial" w:cs="Arial"/>
        </w:rPr>
      </w:pPr>
    </w:p>
    <w:p w14:paraId="4BC00809" w14:textId="77777777" w:rsidR="00903129" w:rsidRDefault="00903129" w:rsidP="001F669E">
      <w:pPr>
        <w:rPr>
          <w:rFonts w:ascii="Arial" w:hAnsi="Arial" w:cs="Arial"/>
        </w:r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4B547F38">
            <wp:extent cx="2171700" cy="2026920"/>
            <wp:effectExtent l="0" t="0" r="0" b="5080"/>
            <wp:docPr id="2" name="Image 2" descr="photo au microscope de la bactérie de la diphtér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de la diphtérie"/>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171700" cy="202692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69B0C1D5" w14:textId="77777777" w:rsidR="00903129" w:rsidRDefault="00903129" w:rsidP="00903129">
      <w:pPr>
        <w:rPr>
          <w:rFonts w:ascii="Arial" w:hAnsi="Arial" w:cs="Arial"/>
        </w:rPr>
      </w:pPr>
    </w:p>
    <w:p w14:paraId="2998F4D6" w14:textId="77777777" w:rsidR="000C5DE5" w:rsidRDefault="000C5DE5" w:rsidP="000C5DE5">
      <w:pPr>
        <w:rPr>
          <w:rFonts w:ascii="Arial" w:hAnsi="Arial" w:cs="Arial"/>
        </w:rPr>
      </w:pPr>
    </w:p>
    <w:p w14:paraId="04375A2F" w14:textId="3F3E20E8" w:rsidR="00101343" w:rsidRPr="000C5DE5" w:rsidRDefault="000C5DE5" w:rsidP="000C5DE5">
      <w:r w:rsidRPr="00364ED3">
        <w:rPr>
          <w:rFonts w:ascii="Arial" w:hAnsi="Arial" w:cs="Arial"/>
        </w:rPr>
        <w:t xml:space="preserve">Photo </w:t>
      </w:r>
      <w:proofErr w:type="spellStart"/>
      <w:r w:rsidRPr="00364ED3">
        <w:rPr>
          <w:rFonts w:ascii="Arial" w:hAnsi="Arial" w:cs="Arial"/>
        </w:rPr>
        <w:t>Credit</w:t>
      </w:r>
      <w:proofErr w:type="spellEnd"/>
      <w:r w:rsidRPr="00364ED3">
        <w:rPr>
          <w:rFonts w:ascii="Arial" w:hAnsi="Arial" w:cs="Arial"/>
        </w:rPr>
        <w:br/>
        <w:t xml:space="preserve">Corynebacterium </w:t>
      </w:r>
      <w:proofErr w:type="spellStart"/>
      <w:r w:rsidRPr="00364ED3">
        <w:rPr>
          <w:rFonts w:ascii="Arial" w:hAnsi="Arial" w:cs="Arial"/>
        </w:rPr>
        <w:t>diphtheria</w:t>
      </w:r>
      <w:proofErr w:type="spellEnd"/>
      <w:r w:rsidRPr="00364ED3">
        <w:rPr>
          <w:rFonts w:ascii="Arial" w:hAnsi="Arial" w:cs="Arial"/>
        </w:rPr>
        <w:t xml:space="preserve"> – Image 2125 </w:t>
      </w:r>
      <w:proofErr w:type="spellStart"/>
      <w:r w:rsidRPr="00364ED3">
        <w:rPr>
          <w:rFonts w:ascii="Arial" w:hAnsi="Arial" w:cs="Arial"/>
        </w:rPr>
        <w:t>CDC’s</w:t>
      </w:r>
      <w:proofErr w:type="spellEnd"/>
      <w:r w:rsidRPr="00364ED3">
        <w:rPr>
          <w:rFonts w:ascii="Arial" w:hAnsi="Arial" w:cs="Arial"/>
        </w:rPr>
        <w:t xml:space="preserve"> PHIL</w:t>
      </w:r>
      <w:r w:rsidRPr="00364ED3">
        <w:rPr>
          <w:rFonts w:ascii="Arial" w:hAnsi="Arial" w:cs="Arial"/>
        </w:rPr>
        <w:br/>
      </w:r>
    </w:p>
    <w:p w14:paraId="4825A25B" w14:textId="77777777" w:rsidR="002B3B85" w:rsidRDefault="002B3B85" w:rsidP="00101343">
      <w:pPr>
        <w:rPr>
          <w:rFonts w:ascii="Arial" w:hAnsi="Arial" w:cs="Arial"/>
        </w:rPr>
      </w:pP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7DC7CB07" w14:textId="77777777" w:rsidR="00903129" w:rsidRDefault="00903129" w:rsidP="00903129">
      <w:pPr>
        <w:spacing w:line="276" w:lineRule="auto"/>
        <w:rPr>
          <w:rFonts w:ascii="Arial" w:hAnsi="Arial" w:cs="Arial"/>
        </w:rPr>
      </w:pPr>
    </w:p>
    <w:p w14:paraId="3E97FB3D" w14:textId="77777777" w:rsidR="00903129" w:rsidRDefault="00903129" w:rsidP="00903129">
      <w:pPr>
        <w:spacing w:line="276" w:lineRule="auto"/>
        <w:rPr>
          <w:rFonts w:ascii="Arial" w:hAnsi="Arial" w:cs="Arial"/>
        </w:rPr>
      </w:pPr>
    </w:p>
    <w:p w14:paraId="29142D37" w14:textId="77777777" w:rsidR="000C5DE5" w:rsidRDefault="000C5DE5" w:rsidP="000C5DE5">
      <w:pPr>
        <w:spacing w:line="276" w:lineRule="auto"/>
        <w:rPr>
          <w:rFonts w:ascii="Arial" w:hAnsi="Arial" w:cs="Arial"/>
        </w:rPr>
        <w:sectPr w:rsidR="000C5DE5" w:rsidSect="0023384A">
          <w:type w:val="continuous"/>
          <w:pgSz w:w="11906" w:h="16838"/>
          <w:pgMar w:top="1417" w:right="1417" w:bottom="1417" w:left="1417" w:header="708" w:footer="708" w:gutter="0"/>
          <w:cols w:num="2" w:space="709" w:equalWidth="0">
            <w:col w:w="3045" w:space="709"/>
            <w:col w:w="5318"/>
          </w:cols>
          <w:docGrid w:linePitch="360"/>
        </w:sectPr>
      </w:pPr>
      <w:r w:rsidRPr="00364ED3">
        <w:rPr>
          <w:rFonts w:ascii="Arial" w:hAnsi="Arial" w:cs="Arial"/>
        </w:rPr>
        <w:t xml:space="preserve">La diphtérie est une maladie dangereuse provoquée par une bactérie appelée Corynebacterium </w:t>
      </w:r>
      <w:proofErr w:type="spellStart"/>
      <w:r w:rsidRPr="00364ED3">
        <w:rPr>
          <w:rFonts w:ascii="Arial" w:hAnsi="Arial" w:cs="Arial"/>
        </w:rPr>
        <w:t>diphtheriae</w:t>
      </w:r>
      <w:proofErr w:type="spellEnd"/>
      <w:r w:rsidRPr="00364ED3">
        <w:rPr>
          <w:rFonts w:ascii="Arial" w:hAnsi="Arial" w:cs="Arial"/>
        </w:rPr>
        <w:t>. Elle peut débuter par une forte angine mais on peut en mourir si on ne la traite pas. Certaines personnes sont également des ulcères sur la peau qui ne guérissent pas. On attrape la bactérie par voie aérienne ou par contact direct avec (en touchant) quelqu'un qui a la maladie. Mais il existe un vaccin contre la diphtérie et comme elle est provoquée par une bactérie on peut la soigner avec des antibiotiques.</w:t>
      </w:r>
    </w:p>
    <w:p w14:paraId="4B92A417" w14:textId="4D812C36" w:rsidR="00101343" w:rsidRDefault="000C5DE5" w:rsidP="000C5DE5">
      <w:pPr>
        <w:spacing w:line="276" w:lineRule="auto"/>
        <w:jc w:val="center"/>
        <w:rPr>
          <w:rFonts w:ascii="Arial" w:hAnsi="Arial" w:cs="Arial"/>
        </w:rPr>
      </w:pPr>
      <w:r w:rsidRPr="00364ED3">
        <w:rPr>
          <w:rFonts w:ascii="Arial" w:hAnsi="Arial" w:cs="Arial"/>
        </w:rPr>
        <w:fldChar w:fldCharType="begin"/>
      </w:r>
      <w:r w:rsidRPr="00364ED3">
        <w:rPr>
          <w:rFonts w:ascii="Arial" w:hAnsi="Arial" w:cs="Arial"/>
        </w:rPr>
        <w:instrText xml:space="preserve"> INCLUDEPICTURE "https://www.e-bug.eu/content/activities/factFilesImages/Diptheria2.png" \* MERGEFORMATINET </w:instrText>
      </w:r>
      <w:r w:rsidRPr="00364ED3">
        <w:rPr>
          <w:rFonts w:ascii="Arial" w:hAnsi="Arial" w:cs="Arial"/>
        </w:rPr>
        <w:fldChar w:fldCharType="separate"/>
      </w:r>
      <w:r w:rsidRPr="00364ED3">
        <w:rPr>
          <w:rFonts w:ascii="Arial" w:hAnsi="Arial" w:cs="Arial"/>
          <w:noProof/>
        </w:rPr>
        <w:drawing>
          <wp:inline distT="0" distB="0" distL="0" distR="0" wp14:anchorId="54B8F77D" wp14:editId="583F84D6">
            <wp:extent cx="2014855" cy="1447800"/>
            <wp:effectExtent l="0" t="0" r="0" b="0"/>
            <wp:docPr id="3" name="Image 3" descr="Une lésion diphtérique sur la peau de la jamb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e lésion diphtérique sur la peau de la jambe "/>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855" cy="1447800"/>
                    </a:xfrm>
                    <a:prstGeom prst="rect">
                      <a:avLst/>
                    </a:prstGeom>
                    <a:noFill/>
                    <a:ln>
                      <a:noFill/>
                    </a:ln>
                  </pic:spPr>
                </pic:pic>
              </a:graphicData>
            </a:graphic>
          </wp:inline>
        </w:drawing>
      </w:r>
      <w:r w:rsidRPr="00364ED3">
        <w:rPr>
          <w:rFonts w:ascii="Arial" w:hAnsi="Arial" w:cs="Arial"/>
        </w:rPr>
        <w:fldChar w:fldCharType="end"/>
      </w:r>
    </w:p>
    <w:p w14:paraId="1B8F5A59" w14:textId="77777777" w:rsidR="000C5DE5" w:rsidRPr="000C5DE5" w:rsidRDefault="000C5DE5" w:rsidP="000C5DE5">
      <w:r w:rsidRPr="00364ED3">
        <w:rPr>
          <w:rFonts w:ascii="Arial" w:hAnsi="Arial" w:cs="Arial"/>
        </w:rPr>
        <w:t xml:space="preserve">Une lésion diphtérique sur la peau de la jambe – Image 1941 </w:t>
      </w:r>
      <w:proofErr w:type="spellStart"/>
      <w:r w:rsidRPr="00364ED3">
        <w:rPr>
          <w:rFonts w:ascii="Arial" w:hAnsi="Arial" w:cs="Arial"/>
        </w:rPr>
        <w:t>CDC’s</w:t>
      </w:r>
      <w:proofErr w:type="spellEnd"/>
      <w:r w:rsidRPr="00364ED3">
        <w:rPr>
          <w:rFonts w:ascii="Arial" w:hAnsi="Arial" w:cs="Arial"/>
        </w:rPr>
        <w:t xml:space="preserve"> PHIL</w:t>
      </w:r>
    </w:p>
    <w:p w14:paraId="6F89FBD7" w14:textId="77777777" w:rsidR="000C5DE5" w:rsidRPr="00101343" w:rsidRDefault="000C5DE5" w:rsidP="000C5DE5">
      <w:pPr>
        <w:spacing w:line="276" w:lineRule="auto"/>
        <w:jc w:val="center"/>
      </w:pPr>
    </w:p>
    <w:sectPr w:rsidR="000C5DE5" w:rsidRPr="00101343" w:rsidSect="000C5DE5">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0C5DE5"/>
    <w:rsid w:val="00101343"/>
    <w:rsid w:val="001F669E"/>
    <w:rsid w:val="00201F06"/>
    <w:rsid w:val="00211452"/>
    <w:rsid w:val="00213282"/>
    <w:rsid w:val="002224FE"/>
    <w:rsid w:val="0023384A"/>
    <w:rsid w:val="002B3B85"/>
    <w:rsid w:val="002D50BD"/>
    <w:rsid w:val="003F6F1F"/>
    <w:rsid w:val="004D3F59"/>
    <w:rsid w:val="0053396A"/>
    <w:rsid w:val="00607FA6"/>
    <w:rsid w:val="007078F1"/>
    <w:rsid w:val="00712139"/>
    <w:rsid w:val="00764890"/>
    <w:rsid w:val="0085718A"/>
    <w:rsid w:val="008D42C9"/>
    <w:rsid w:val="00903129"/>
    <w:rsid w:val="00D851D0"/>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148</Words>
  <Characters>820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4</cp:revision>
  <dcterms:created xsi:type="dcterms:W3CDTF">2022-09-26T13:55:00Z</dcterms:created>
  <dcterms:modified xsi:type="dcterms:W3CDTF">2022-09-26T13:59:00Z</dcterms:modified>
</cp:coreProperties>
</file>