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1492" w14:textId="1483B04F" w:rsidR="00351909" w:rsidRPr="00232DBB" w:rsidRDefault="00351909" w:rsidP="00232DBB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F22781">
        <w:rPr>
          <w:rFonts w:ascii="Arial" w:hAnsi="Arial" w:cs="Arial"/>
          <w:b/>
          <w:bCs/>
          <w:color w:val="000000" w:themeColor="text1"/>
          <w:sz w:val="44"/>
          <w:szCs w:val="44"/>
        </w:rPr>
        <w:t>infections tropicales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br/>
        <w:t xml:space="preserve">C’est quoi </w:t>
      </w:r>
      <w:r w:rsidR="00A25F8C">
        <w:rPr>
          <w:rFonts w:ascii="Arial" w:hAnsi="Arial" w:cs="Arial"/>
          <w:b/>
          <w:bCs/>
          <w:color w:val="000000" w:themeColor="text1"/>
          <w:sz w:val="44"/>
          <w:szCs w:val="44"/>
        </w:rPr>
        <w:t>la dysenterie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 ?</w:t>
      </w:r>
    </w:p>
    <w:p w14:paraId="7B2E0FDA" w14:textId="234C94B6" w:rsidR="004B2322" w:rsidRPr="005E6255" w:rsidRDefault="00605B92" w:rsidP="005E6255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  <w:sectPr w:rsidR="004B2322" w:rsidRPr="005E6255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FEA9A2" wp14:editId="1AE7796E">
            <wp:simplePos x="0" y="0"/>
            <wp:positionH relativeFrom="column">
              <wp:posOffset>3175000</wp:posOffset>
            </wp:positionH>
            <wp:positionV relativeFrom="paragraph">
              <wp:posOffset>252941</wp:posOffset>
            </wp:positionV>
            <wp:extent cx="719455" cy="732077"/>
            <wp:effectExtent l="0" t="0" r="4445" b="508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6CA00" w14:textId="4BF1D678" w:rsidR="00717178" w:rsidRDefault="005E6255" w:rsidP="00232DBB">
      <w:pPr>
        <w:sectPr w:rsidR="00717178" w:rsidSect="00232D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70544E" wp14:editId="597DE764">
                <wp:simplePos x="0" y="0"/>
                <wp:positionH relativeFrom="column">
                  <wp:posOffset>-266700</wp:posOffset>
                </wp:positionH>
                <wp:positionV relativeFrom="paragraph">
                  <wp:posOffset>92710</wp:posOffset>
                </wp:positionV>
                <wp:extent cx="7107555" cy="8420100"/>
                <wp:effectExtent l="12700" t="12700" r="17145" b="1270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420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3075F" id="Rectangle 3" o:spid="_x0000_s1026" alt="&quot;&quot;" style="position:absolute;margin-left:-21pt;margin-top:7.3pt;width:559.65pt;height:6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" filled="f" strokecolor="#1f396c" strokeweight="2.25pt"/>
            </w:pict>
          </mc:Fallback>
        </mc:AlternateContent>
      </w:r>
    </w:p>
    <w:p w14:paraId="58ABC1FE" w14:textId="77777777" w:rsidR="00232DBB" w:rsidRDefault="00232DBB" w:rsidP="00232DBB">
      <w:pPr>
        <w:pStyle w:val="Titre2"/>
        <w:sectPr w:rsidR="00232DBB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8474E2" w14:textId="23664416" w:rsidR="005E6255" w:rsidRDefault="005E6255" w:rsidP="00F67A5B">
      <w:pPr>
        <w:pStyle w:val="Titre2"/>
      </w:pPr>
      <w:r>
        <w:t xml:space="preserve">C’est quoi </w:t>
      </w:r>
      <w:r w:rsidR="00A25F8C">
        <w:t>la dysenterie</w:t>
      </w:r>
      <w:r>
        <w:t> ?</w:t>
      </w:r>
    </w:p>
    <w:p w14:paraId="75A55A3C" w14:textId="77777777" w:rsidR="005E6255" w:rsidRDefault="005E6255" w:rsidP="00F67A5B">
      <w:pPr>
        <w:pStyle w:val="Titre2"/>
        <w:sectPr w:rsidR="005E625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3D741BD6" w:rsidR="005E6255" w:rsidRDefault="005E6255" w:rsidP="00F67A5B">
      <w:pPr>
        <w:pStyle w:val="Titre2"/>
        <w:jc w:val="center"/>
      </w:pPr>
      <w:r>
        <w:rPr>
          <w:noProof/>
        </w:rPr>
        <w:drawing>
          <wp:inline distT="0" distB="0" distL="0" distR="0" wp14:anchorId="5F8A0598" wp14:editId="44977771">
            <wp:extent cx="1422400" cy="1422400"/>
            <wp:effectExtent l="0" t="0" r="0" b="0"/>
            <wp:docPr id="2" name="Image 2" descr="photo au microscope de la bactérie shig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au microscope de la bactérie shige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8B8AA" w14:textId="547C5FAC" w:rsidR="00A25F8C" w:rsidRPr="00A25F8C" w:rsidRDefault="00A25F8C" w:rsidP="00A25F8C">
      <w:pPr>
        <w:pStyle w:val="Titre2"/>
        <w:rPr>
          <w:rFonts w:eastAsiaTheme="minorHAnsi" w:cstheme="minorBidi"/>
          <w:b w:val="0"/>
          <w:color w:val="auto"/>
          <w:sz w:val="24"/>
          <w:szCs w:val="24"/>
        </w:rPr>
      </w:pPr>
      <w:r w:rsidRPr="00A25F8C">
        <w:rPr>
          <w:rFonts w:eastAsiaTheme="minorHAnsi" w:cstheme="minorBidi"/>
          <w:b w:val="0"/>
          <w:color w:val="auto"/>
          <w:sz w:val="24"/>
          <w:szCs w:val="24"/>
        </w:rPr>
        <w:t xml:space="preserve">Shigella </w:t>
      </w:r>
      <w:proofErr w:type="spellStart"/>
      <w:r w:rsidRPr="00A25F8C">
        <w:rPr>
          <w:rFonts w:eastAsiaTheme="minorHAnsi" w:cstheme="minorBidi"/>
          <w:b w:val="0"/>
          <w:color w:val="auto"/>
          <w:sz w:val="24"/>
          <w:szCs w:val="24"/>
        </w:rPr>
        <w:t>bacterium</w:t>
      </w:r>
      <w:proofErr w:type="spellEnd"/>
      <w:r w:rsidRPr="00A25F8C">
        <w:rPr>
          <w:rFonts w:eastAsiaTheme="minorHAnsi" w:cstheme="minorBidi"/>
          <w:b w:val="0"/>
          <w:color w:val="auto"/>
          <w:sz w:val="24"/>
          <w:szCs w:val="24"/>
        </w:rPr>
        <w:t xml:space="preserve"> - </w:t>
      </w:r>
      <w:r>
        <w:rPr>
          <w:rFonts w:eastAsiaTheme="minorHAnsi" w:cstheme="minorBidi"/>
          <w:b w:val="0"/>
          <w:color w:val="auto"/>
          <w:sz w:val="24"/>
          <w:szCs w:val="24"/>
        </w:rPr>
        <w:br/>
      </w:r>
      <w:r w:rsidRPr="00A25F8C">
        <w:rPr>
          <w:rFonts w:eastAsiaTheme="minorHAnsi" w:cstheme="minorBidi"/>
          <w:b w:val="0"/>
          <w:color w:val="auto"/>
          <w:sz w:val="24"/>
          <w:szCs w:val="24"/>
        </w:rPr>
        <w:t xml:space="preserve">Avec la permission </w:t>
      </w:r>
      <w:proofErr w:type="spellStart"/>
      <w:r w:rsidRPr="00A25F8C">
        <w:rPr>
          <w:rFonts w:eastAsiaTheme="minorHAnsi" w:cstheme="minorBidi"/>
          <w:b w:val="0"/>
          <w:color w:val="auto"/>
          <w:sz w:val="24"/>
          <w:szCs w:val="24"/>
        </w:rPr>
        <w:t>from</w:t>
      </w:r>
      <w:proofErr w:type="spellEnd"/>
      <w:r w:rsidRPr="00A25F8C">
        <w:rPr>
          <w:rFonts w:eastAsiaTheme="minorHAnsi" w:cstheme="minorBidi"/>
          <w:b w:val="0"/>
          <w:color w:val="auto"/>
          <w:sz w:val="24"/>
          <w:szCs w:val="24"/>
        </w:rPr>
        <w:t xml:space="preserve"> </w:t>
      </w:r>
      <w:proofErr w:type="spellStart"/>
      <w:r w:rsidRPr="00A25F8C">
        <w:rPr>
          <w:rFonts w:eastAsiaTheme="minorHAnsi" w:cstheme="minorBidi"/>
          <w:b w:val="0"/>
          <w:color w:val="auto"/>
          <w:sz w:val="24"/>
          <w:szCs w:val="24"/>
        </w:rPr>
        <w:t>Giantmicrobes</w:t>
      </w:r>
      <w:proofErr w:type="spellEnd"/>
      <w:r w:rsidRPr="00A25F8C">
        <w:rPr>
          <w:rFonts w:eastAsiaTheme="minorHAnsi" w:cstheme="minorBidi"/>
          <w:b w:val="0"/>
          <w:color w:val="auto"/>
          <w:sz w:val="24"/>
          <w:szCs w:val="24"/>
        </w:rPr>
        <w:t>, Inc. www.giantmicrobes.com/uk/</w:t>
      </w:r>
    </w:p>
    <w:p w14:paraId="5CFCC915" w14:textId="0306A230" w:rsidR="00F22781" w:rsidRDefault="00A25F8C" w:rsidP="00BD756E">
      <w:pPr>
        <w:pStyle w:val="Titre2"/>
      </w:pPr>
      <w:r>
        <w:rPr>
          <w:rFonts w:eastAsiaTheme="minorHAnsi" w:cstheme="minorBidi"/>
          <w:b w:val="0"/>
          <w:color w:val="auto"/>
          <w:sz w:val="24"/>
          <w:szCs w:val="24"/>
        </w:rPr>
        <w:br w:type="column"/>
      </w:r>
      <w:r w:rsidRPr="00A25F8C">
        <w:rPr>
          <w:rFonts w:eastAsiaTheme="minorHAnsi" w:cstheme="minorBidi"/>
          <w:b w:val="0"/>
          <w:color w:val="auto"/>
          <w:sz w:val="24"/>
          <w:szCs w:val="24"/>
        </w:rPr>
        <w:t>La dysenterie est une infection intestinale très contagieuse provoquée par la bactérie </w:t>
      </w:r>
      <w:r w:rsidRPr="00A25F8C">
        <w:rPr>
          <w:rFonts w:eastAsiaTheme="minorHAnsi" w:cstheme="minorBidi"/>
          <w:b w:val="0"/>
          <w:i/>
          <w:iCs/>
          <w:color w:val="auto"/>
          <w:sz w:val="24"/>
          <w:szCs w:val="24"/>
        </w:rPr>
        <w:t>Shigella</w:t>
      </w:r>
      <w:r w:rsidRPr="00A25F8C">
        <w:rPr>
          <w:rFonts w:eastAsiaTheme="minorHAnsi" w:cstheme="minorBidi"/>
          <w:b w:val="0"/>
          <w:color w:val="auto"/>
          <w:sz w:val="24"/>
          <w:szCs w:val="24"/>
        </w:rPr>
        <w:t>. Elle sévit surtout dans des pays en voie de développement et est liée à l'insuffisance d'hygiène. C'est une des maladies diarrhéiques les plus sévères</w:t>
      </w:r>
    </w:p>
    <w:p w14:paraId="2EFEE0E6" w14:textId="77777777" w:rsidR="00A25F8C" w:rsidRDefault="00A25F8C" w:rsidP="00BD756E">
      <w:pPr>
        <w:pStyle w:val="Titre2"/>
        <w:sectPr w:rsidR="00A25F8C" w:rsidSect="00A25F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1391310" w14:textId="3E444AF7" w:rsidR="00351909" w:rsidRPr="009E039A" w:rsidRDefault="00351909" w:rsidP="00BD756E">
      <w:pPr>
        <w:pStyle w:val="Titre2"/>
      </w:pPr>
      <w:r w:rsidRPr="009E039A">
        <w:t>Quels sont les symptômes ?</w:t>
      </w:r>
    </w:p>
    <w:p w14:paraId="0C380482" w14:textId="77777777" w:rsidR="009A0D35" w:rsidRDefault="009A0D35" w:rsidP="00BD756E">
      <w:pPr>
        <w:spacing w:line="276" w:lineRule="auto"/>
        <w:sectPr w:rsidR="009A0D3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8906A0" w14:textId="2E32232E" w:rsidR="00F22781" w:rsidRDefault="00A25F8C" w:rsidP="00F67A5B">
      <w:pPr>
        <w:spacing w:line="276" w:lineRule="auto"/>
      </w:pPr>
      <w:r w:rsidRPr="00A25F8C">
        <w:t>Une fois qu'on est infecté par la bactérie les symptômes peuvent mettre 1 à 7 jours à apparaître. Les symptômes comprennent généralement de la diarrhée sévère (pouvant aller jusqu'à 100 selles par jour), avec parfois du sang et des glaires, de la fièvre él</w:t>
      </w:r>
      <w:r>
        <w:t>e</w:t>
      </w:r>
      <w:r w:rsidRPr="00A25F8C">
        <w:t>vée, des douleurs abdominales et des vomissements. </w:t>
      </w:r>
    </w:p>
    <w:p w14:paraId="54EED475" w14:textId="77777777" w:rsidR="00A25F8C" w:rsidRPr="00717178" w:rsidRDefault="00A25F8C" w:rsidP="00F67A5B">
      <w:pPr>
        <w:spacing w:line="276" w:lineRule="auto"/>
      </w:pPr>
    </w:p>
    <w:p w14:paraId="6562A94E" w14:textId="53FE88A3" w:rsidR="009E039A" w:rsidRPr="009E039A" w:rsidRDefault="004B2322" w:rsidP="00BD756E">
      <w:pPr>
        <w:pStyle w:val="Titre2"/>
      </w:pPr>
      <w:r w:rsidRPr="009E039A">
        <w:t xml:space="preserve">Qui peut </w:t>
      </w:r>
      <w:r w:rsidRPr="009A0D35">
        <w:rPr>
          <w:szCs w:val="22"/>
        </w:rPr>
        <w:t>l’attraper</w:t>
      </w:r>
      <w:r w:rsidRPr="009E039A">
        <w:t> ?</w:t>
      </w:r>
    </w:p>
    <w:p w14:paraId="5D756E3E" w14:textId="77777777" w:rsidR="00A25F8C" w:rsidRPr="00A25F8C" w:rsidRDefault="00A25F8C" w:rsidP="00A25F8C">
      <w:pPr>
        <w:spacing w:line="276" w:lineRule="auto"/>
      </w:pPr>
      <w:r w:rsidRPr="00A25F8C">
        <w:t>Toute personne qui est en contact avec la bactérie.</w:t>
      </w:r>
    </w:p>
    <w:p w14:paraId="6D6CD721" w14:textId="77777777" w:rsidR="007B16C7" w:rsidRDefault="007B16C7" w:rsidP="00BD756E">
      <w:pPr>
        <w:spacing w:line="276" w:lineRule="auto"/>
      </w:pPr>
    </w:p>
    <w:p w14:paraId="4B4BE731" w14:textId="77777777" w:rsidR="00A25F8C" w:rsidRPr="00A25F8C" w:rsidRDefault="00717178" w:rsidP="00A25F8C">
      <w:pPr>
        <w:spacing w:line="276" w:lineRule="auto"/>
      </w:pPr>
      <w:r w:rsidRPr="00717178">
        <w:rPr>
          <w:rStyle w:val="Titre2Car"/>
        </w:rPr>
        <w:t>Comment ça s</w:t>
      </w:r>
      <w:r w:rsidR="005E6255">
        <w:rPr>
          <w:rStyle w:val="Titre2Car"/>
        </w:rPr>
        <w:t>e transmet</w:t>
      </w:r>
      <w:r w:rsidRPr="00717178">
        <w:rPr>
          <w:rStyle w:val="Titre2Car"/>
        </w:rPr>
        <w:t xml:space="preserve"> ?</w:t>
      </w:r>
      <w:r w:rsidRPr="00717178">
        <w:rPr>
          <w:rStyle w:val="Titre2Car"/>
        </w:rPr>
        <w:br/>
      </w:r>
      <w:r w:rsidR="00A25F8C" w:rsidRPr="00A25F8C">
        <w:t>Les bactéries vivent dans le tube digestif de l'homme et se transmet par les selles des personnes infectées. Parfois elles peuvent être transmises par l'eau et les aliments.</w:t>
      </w:r>
    </w:p>
    <w:p w14:paraId="6C2633E1" w14:textId="39F1264E" w:rsidR="007B16C7" w:rsidRDefault="007B16C7" w:rsidP="00BD756E">
      <w:pPr>
        <w:spacing w:line="276" w:lineRule="auto"/>
        <w:rPr>
          <w:rStyle w:val="Titre2Car"/>
        </w:rPr>
      </w:pPr>
    </w:p>
    <w:p w14:paraId="60762B32" w14:textId="09B297E2" w:rsidR="009A0D35" w:rsidRPr="007B16C7" w:rsidRDefault="009A0D35" w:rsidP="00BD756E">
      <w:pPr>
        <w:spacing w:line="276" w:lineRule="auto"/>
        <w:rPr>
          <w:rStyle w:val="Titre2Car"/>
        </w:rPr>
      </w:pPr>
      <w:r w:rsidRPr="00F67A5B">
        <w:rPr>
          <w:rStyle w:val="Titre2Car"/>
        </w:rPr>
        <w:t xml:space="preserve">Comment </w:t>
      </w:r>
      <w:r w:rsidR="00717178" w:rsidRPr="00F67A5B">
        <w:rPr>
          <w:rStyle w:val="Titre2Car"/>
        </w:rPr>
        <w:t xml:space="preserve">peut-on </w:t>
      </w:r>
      <w:r w:rsidR="00A25F8C">
        <w:rPr>
          <w:rStyle w:val="Titre2Car"/>
        </w:rPr>
        <w:t>la prévenir</w:t>
      </w:r>
      <w:r w:rsidRPr="00F67A5B">
        <w:rPr>
          <w:rStyle w:val="Titre2Car"/>
        </w:rPr>
        <w:t xml:space="preserve"> ? </w:t>
      </w:r>
    </w:p>
    <w:p w14:paraId="59BD2C91" w14:textId="6B90BA40" w:rsidR="00F22781" w:rsidRPr="00A25F8C" w:rsidRDefault="00A25F8C" w:rsidP="00BD756E">
      <w:pPr>
        <w:spacing w:line="276" w:lineRule="auto"/>
        <w:rPr>
          <w:rStyle w:val="Titre2Car"/>
          <w:rFonts w:eastAsiaTheme="minorHAnsi" w:cstheme="minorBidi"/>
          <w:b w:val="0"/>
          <w:color w:val="auto"/>
          <w:sz w:val="24"/>
          <w:szCs w:val="24"/>
        </w:rPr>
      </w:pPr>
      <w:r w:rsidRPr="00A25F8C">
        <w:t>Améliorer les conditions d'hygiène est la meilleure manière d'empêcher la propagation des bactéries Shigella.</w:t>
      </w:r>
    </w:p>
    <w:p w14:paraId="0B0DD0BE" w14:textId="29E92CC0" w:rsidR="00F22781" w:rsidRDefault="00F22781" w:rsidP="00BD756E">
      <w:pPr>
        <w:spacing w:line="276" w:lineRule="auto"/>
        <w:rPr>
          <w:rStyle w:val="Titre2Car"/>
        </w:rPr>
      </w:pPr>
    </w:p>
    <w:p w14:paraId="28DD7B2D" w14:textId="0B0FF5B2" w:rsidR="009E039A" w:rsidRPr="00245F87" w:rsidRDefault="009E039A" w:rsidP="00BD756E">
      <w:pPr>
        <w:spacing w:line="276" w:lineRule="auto"/>
        <w:rPr>
          <w:rStyle w:val="Titre2Car"/>
          <w:rFonts w:eastAsiaTheme="minorHAnsi" w:cstheme="minorBidi"/>
          <w:b w:val="0"/>
          <w:color w:val="auto"/>
          <w:sz w:val="24"/>
          <w:szCs w:val="24"/>
        </w:rPr>
      </w:pPr>
      <w:r w:rsidRPr="009A0D35">
        <w:rPr>
          <w:rStyle w:val="Titre2Car"/>
        </w:rPr>
        <w:t>Existe-t-il un traitement</w:t>
      </w:r>
      <w:r w:rsidR="004B2322" w:rsidRPr="009A0D35">
        <w:rPr>
          <w:rStyle w:val="Titre2Car"/>
        </w:rPr>
        <w:t> ?</w:t>
      </w:r>
    </w:p>
    <w:p w14:paraId="19E88D27" w14:textId="63713E97" w:rsidR="00351909" w:rsidRPr="007C38F6" w:rsidRDefault="00A25F8C" w:rsidP="00BD756E">
      <w:pPr>
        <w:spacing w:line="276" w:lineRule="auto"/>
        <w:rPr>
          <w:rFonts w:eastAsiaTheme="majorEastAsia" w:cstheme="majorBidi"/>
          <w:color w:val="000000" w:themeColor="text1"/>
          <w:sz w:val="28"/>
          <w:szCs w:val="21"/>
        </w:rPr>
      </w:pPr>
      <w:r w:rsidRPr="00A25F8C">
        <w:t xml:space="preserve">Il est nécessaire de remplacer les liquides perdus au cours de la diarrhée avec une réhydratation. Dans certains cas on administre des antibiotiques. Néanmoins, il existe des souches de </w:t>
      </w:r>
      <w:r>
        <w:t>S</w:t>
      </w:r>
      <w:r w:rsidRPr="00A25F8C">
        <w:t>higell</w:t>
      </w:r>
      <w:r>
        <w:t>a</w:t>
      </w:r>
      <w:r w:rsidRPr="00A25F8C">
        <w:t xml:space="preserve"> résistantes à plusieurs antibiotiques, ce qui complique le traitement. </w:t>
      </w:r>
    </w:p>
    <w:sectPr w:rsidR="00351909" w:rsidRPr="007C38F6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B4348"/>
    <w:rsid w:val="00232DBB"/>
    <w:rsid w:val="00245F87"/>
    <w:rsid w:val="002D0FEC"/>
    <w:rsid w:val="003432D2"/>
    <w:rsid w:val="00351909"/>
    <w:rsid w:val="00395505"/>
    <w:rsid w:val="003A2345"/>
    <w:rsid w:val="003B58E5"/>
    <w:rsid w:val="003F6F1F"/>
    <w:rsid w:val="004360ED"/>
    <w:rsid w:val="004B2322"/>
    <w:rsid w:val="005453D4"/>
    <w:rsid w:val="005548A3"/>
    <w:rsid w:val="005C0E6C"/>
    <w:rsid w:val="005E6255"/>
    <w:rsid w:val="005F4150"/>
    <w:rsid w:val="00605B92"/>
    <w:rsid w:val="00625246"/>
    <w:rsid w:val="007078F1"/>
    <w:rsid w:val="00717178"/>
    <w:rsid w:val="00734E84"/>
    <w:rsid w:val="007B16C7"/>
    <w:rsid w:val="007C38F6"/>
    <w:rsid w:val="00803376"/>
    <w:rsid w:val="008C13C5"/>
    <w:rsid w:val="009A0D35"/>
    <w:rsid w:val="009E039A"/>
    <w:rsid w:val="00A15FF9"/>
    <w:rsid w:val="00A25F8C"/>
    <w:rsid w:val="00AA2801"/>
    <w:rsid w:val="00AD75A9"/>
    <w:rsid w:val="00AF28D6"/>
    <w:rsid w:val="00B9130D"/>
    <w:rsid w:val="00BD756E"/>
    <w:rsid w:val="00C91113"/>
    <w:rsid w:val="00D234F3"/>
    <w:rsid w:val="00E71EB1"/>
    <w:rsid w:val="00F22781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32DBB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2DBB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lesage vanessa</cp:lastModifiedBy>
  <cp:revision>3</cp:revision>
  <dcterms:created xsi:type="dcterms:W3CDTF">2022-10-24T19:28:00Z</dcterms:created>
  <dcterms:modified xsi:type="dcterms:W3CDTF">2022-10-24T19:34:00Z</dcterms:modified>
</cp:coreProperties>
</file>