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7D19" w14:textId="77777777" w:rsidR="000A3963" w:rsidRPr="00B07CE8" w:rsidRDefault="000A3963" w:rsidP="00B07CE8">
      <w:pPr>
        <w:pStyle w:val="Heading1"/>
      </w:pPr>
      <w:r w:rsidRPr="00B07CE8">
        <w:t>Food Hygiene &amp; Safety</w:t>
      </w:r>
    </w:p>
    <w:p w14:paraId="7E30B337" w14:textId="3BF8F870" w:rsidR="00397D10" w:rsidRPr="000A3963" w:rsidRDefault="000A3963" w:rsidP="00B07CE8">
      <w:pPr>
        <w:pStyle w:val="Heading2"/>
        <w:rPr>
          <w:sz w:val="16"/>
        </w:rPr>
      </w:pPr>
      <w:r w:rsidRPr="000A3963">
        <w:t>Food safety versus food quality</w:t>
      </w:r>
    </w:p>
    <w:p w14:paraId="2D583D51" w14:textId="77777777" w:rsidR="003A4244" w:rsidRDefault="003A4244" w:rsidP="003A4244">
      <w:pPr>
        <w:spacing w:after="0"/>
        <w:jc w:val="both"/>
        <w:rPr>
          <w:b/>
        </w:rPr>
      </w:pPr>
    </w:p>
    <w:p w14:paraId="2D351B7A" w14:textId="77777777" w:rsidR="006E2417" w:rsidRDefault="006E2417" w:rsidP="00B07CE8">
      <w:pPr>
        <w:pStyle w:val="Heading3"/>
      </w:pPr>
      <w:r>
        <w:t>Background</w:t>
      </w:r>
    </w:p>
    <w:p w14:paraId="6AF03C02" w14:textId="756161F4" w:rsidR="006E2417" w:rsidRPr="008A7C82" w:rsidRDefault="006E2417" w:rsidP="00B07CE8">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02B654B7" w:rsidR="0099130D" w:rsidRPr="008A7C82" w:rsidRDefault="006E2417" w:rsidP="00B07CE8">
      <w:r w:rsidRPr="008A7C82">
        <w:t>These resources have been developed following research with students and teachers from across Europe and have been tested with schools during development.</w:t>
      </w:r>
    </w:p>
    <w:p w14:paraId="4C5CAF6E" w14:textId="27DC93C6" w:rsidR="003A4244" w:rsidRDefault="006E2417" w:rsidP="00B07CE8">
      <w:r w:rsidRPr="008A7C82">
        <w:t>Following research with consumers across Europe</w:t>
      </w:r>
      <w:r w:rsidR="00B17A85">
        <w:t>,</w:t>
      </w:r>
      <w:r w:rsidRPr="008A7C82">
        <w:t xml:space="preserve"> several food related risk behaviours have been identified which we seek to improve education on. One of these behaviours is a misconception about date labels and wastage of foods which this activity covers. </w:t>
      </w:r>
    </w:p>
    <w:p w14:paraId="6AF1F629" w14:textId="7226B42B" w:rsidR="00054C06" w:rsidRDefault="00054C06" w:rsidP="00B07CE8">
      <w:pPr>
        <w:pStyle w:val="Heading3"/>
      </w:pPr>
      <w:r>
        <w:t>National Curriculum:</w:t>
      </w:r>
    </w:p>
    <w:p w14:paraId="52301E12" w14:textId="0661FCAC" w:rsidR="00054C06" w:rsidRPr="0081088D" w:rsidRDefault="00054C06" w:rsidP="00B07CE8">
      <w:pPr>
        <w:pStyle w:val="ListParagraph"/>
        <w:numPr>
          <w:ilvl w:val="0"/>
          <w:numId w:val="24"/>
        </w:numPr>
      </w:pPr>
      <w:r w:rsidRPr="0081088D">
        <w:t xml:space="preserve">KS3: RSHE; Health and prevention. </w:t>
      </w:r>
    </w:p>
    <w:p w14:paraId="51DACE7B" w14:textId="593F4017" w:rsidR="00054C06" w:rsidRPr="00B07CE8" w:rsidRDefault="00054C06" w:rsidP="00B07CE8">
      <w:pPr>
        <w:pStyle w:val="ListParagraph"/>
        <w:numPr>
          <w:ilvl w:val="0"/>
          <w:numId w:val="24"/>
        </w:numPr>
      </w:pPr>
      <w:r w:rsidRPr="0081088D">
        <w:t>KS4: Food preparation and nutrition GCSE; Cooking and food preparation - The scientific principles underlying the preparation and cooking of food.</w:t>
      </w:r>
    </w:p>
    <w:p w14:paraId="1AC2EECC" w14:textId="77777777" w:rsidR="00C3351B" w:rsidRDefault="00C3351B" w:rsidP="00B07CE8">
      <w:pPr>
        <w:pStyle w:val="Heading3"/>
      </w:pPr>
      <w:r>
        <w:t>L</w:t>
      </w:r>
      <w:r w:rsidR="00AA1827">
        <w:t>esson l</w:t>
      </w:r>
      <w:r>
        <w:t>earning outcomes:</w:t>
      </w:r>
    </w:p>
    <w:p w14:paraId="434FC7CC" w14:textId="77777777" w:rsidR="00CD3C86" w:rsidRPr="00C3351B" w:rsidRDefault="005D10F0" w:rsidP="00B07CE8">
      <w:pPr>
        <w:pStyle w:val="ListParagraph"/>
        <w:numPr>
          <w:ilvl w:val="0"/>
          <w:numId w:val="25"/>
        </w:numPr>
      </w:pPr>
      <w:r w:rsidRPr="00C3351B">
        <w:t>To understand types of food labels and why these are important</w:t>
      </w:r>
    </w:p>
    <w:p w14:paraId="66B0C615" w14:textId="7EADC33F" w:rsidR="00CD3C86" w:rsidRPr="00C3351B" w:rsidRDefault="005D10F0" w:rsidP="00B07CE8">
      <w:pPr>
        <w:pStyle w:val="ListParagraph"/>
        <w:numPr>
          <w:ilvl w:val="0"/>
          <w:numId w:val="25"/>
        </w:numPr>
      </w:pPr>
      <w:r w:rsidRPr="00C3351B">
        <w:t xml:space="preserve">To understand the difference between food </w:t>
      </w:r>
      <w:r w:rsidR="0099130D">
        <w:t>safety and food quality</w:t>
      </w:r>
    </w:p>
    <w:p w14:paraId="26ABFFD4" w14:textId="77777777" w:rsidR="00CD3C86" w:rsidRPr="00C3351B" w:rsidRDefault="005D10F0" w:rsidP="00B07CE8">
      <w:pPr>
        <w:pStyle w:val="ListParagraph"/>
        <w:numPr>
          <w:ilvl w:val="0"/>
          <w:numId w:val="25"/>
        </w:numPr>
      </w:pPr>
      <w:r w:rsidRPr="00C3351B">
        <w:t>To understand how to store and use different types of food</w:t>
      </w:r>
    </w:p>
    <w:p w14:paraId="2F0EEF4E" w14:textId="10EF1A0F" w:rsidR="00A202B5" w:rsidRPr="00B07CE8" w:rsidRDefault="005D10F0" w:rsidP="00B07CE8">
      <w:pPr>
        <w:pStyle w:val="ListParagraph"/>
        <w:numPr>
          <w:ilvl w:val="0"/>
          <w:numId w:val="25"/>
        </w:numPr>
      </w:pPr>
      <w:r w:rsidRPr="00C3351B">
        <w:t>To understand consequences of not following food labels properly</w:t>
      </w:r>
    </w:p>
    <w:p w14:paraId="6AFF609F" w14:textId="77777777" w:rsidR="00DD4720" w:rsidRPr="00DD4720" w:rsidRDefault="00DD4720" w:rsidP="00B07CE8">
      <w:pPr>
        <w:pStyle w:val="Heading3"/>
      </w:pPr>
      <w:r w:rsidRPr="00DD4720">
        <w:t>Resources:</w:t>
      </w:r>
    </w:p>
    <w:p w14:paraId="622A9312" w14:textId="59D950E5" w:rsidR="00DD4720" w:rsidRDefault="00DD4720" w:rsidP="00B07CE8">
      <w:pPr>
        <w:pStyle w:val="ListParagraph"/>
        <w:numPr>
          <w:ilvl w:val="0"/>
          <w:numId w:val="24"/>
        </w:numPr>
      </w:pPr>
      <w:r>
        <w:t xml:space="preserve">Food Safety </w:t>
      </w:r>
      <w:r w:rsidR="00EA7E71">
        <w:t xml:space="preserve">vs </w:t>
      </w:r>
      <w:r>
        <w:t>F</w:t>
      </w:r>
      <w:r w:rsidR="00DE2568">
        <w:t>ood Quality</w:t>
      </w:r>
      <w:r>
        <w:t xml:space="preserve"> activity </w:t>
      </w:r>
      <w:r w:rsidR="00DE2568">
        <w:t>PowerPoint</w:t>
      </w:r>
    </w:p>
    <w:p w14:paraId="1658F52E" w14:textId="17AC9C2C" w:rsidR="00DD4720" w:rsidRDefault="00DE2568" w:rsidP="00B07CE8">
      <w:pPr>
        <w:pStyle w:val="ListParagraph"/>
        <w:numPr>
          <w:ilvl w:val="0"/>
          <w:numId w:val="24"/>
        </w:numPr>
      </w:pPr>
      <w:r>
        <w:t>Food Safety v</w:t>
      </w:r>
      <w:r w:rsidR="00EA7E71">
        <w:t>s</w:t>
      </w:r>
      <w:r>
        <w:t xml:space="preserve"> Food Quality student worksheet</w:t>
      </w:r>
    </w:p>
    <w:p w14:paraId="5E532E69" w14:textId="3C673616" w:rsidR="00DD4720" w:rsidRPr="00B07CE8" w:rsidRDefault="00DD4720" w:rsidP="00B07CE8">
      <w:pPr>
        <w:pStyle w:val="ListParagraph"/>
        <w:numPr>
          <w:ilvl w:val="0"/>
          <w:numId w:val="24"/>
        </w:numPr>
      </w:pPr>
      <w:r>
        <w:t>Optional student worksheet: Data analysis activity</w:t>
      </w:r>
    </w:p>
    <w:p w14:paraId="38284970" w14:textId="77777777" w:rsidR="00C3351B" w:rsidRDefault="006E2417" w:rsidP="00B07CE8">
      <w:pPr>
        <w:pStyle w:val="Heading3"/>
      </w:pPr>
      <w:r>
        <w:t>Lesson plan</w:t>
      </w:r>
    </w:p>
    <w:p w14:paraId="25E2B33A" w14:textId="5E92C0AF" w:rsidR="00DE2568" w:rsidRPr="00B07CE8" w:rsidRDefault="006E2417" w:rsidP="00B07CE8">
      <w:r w:rsidRPr="006E2417">
        <w:t>D</w:t>
      </w:r>
      <w:r w:rsidR="00DE2568">
        <w:t xml:space="preserve">esigned for 11 - </w:t>
      </w:r>
      <w:proofErr w:type="gramStart"/>
      <w:r w:rsidR="00DE2568">
        <w:t>14 year olds</w:t>
      </w:r>
      <w:proofErr w:type="gramEnd"/>
      <w:r w:rsidR="00DE2568">
        <w:t>, but could be adapted for 15 – 18 year olds.</w:t>
      </w:r>
    </w:p>
    <w:p w14:paraId="6AE4F0B3" w14:textId="31E7A4CE" w:rsidR="00C3351B" w:rsidRDefault="006E2417" w:rsidP="00B07CE8">
      <w:pPr>
        <w:pStyle w:val="Heading3"/>
      </w:pPr>
      <w:r>
        <w:t>Introduction</w:t>
      </w:r>
    </w:p>
    <w:p w14:paraId="6470E485" w14:textId="2F9CBDE0" w:rsidR="009572D6" w:rsidRDefault="0099130D" w:rsidP="00B07CE8">
      <w:r>
        <w:t>Using the Food S</w:t>
      </w:r>
      <w:r w:rsidR="00DE2568">
        <w:t>afety vs Food Quality PowerPoint</w:t>
      </w:r>
      <w:r w:rsidR="006E2417">
        <w:t>, introduce the importance of food labels with students. Focus primarily on food hygiene and safety labels and ask students what information these provide.</w:t>
      </w:r>
    </w:p>
    <w:p w14:paraId="2B2CF831" w14:textId="530507A0" w:rsidR="00B07CE8" w:rsidRDefault="00B07CE8" w:rsidP="00B07CE8">
      <w:pPr>
        <w:pStyle w:val="Heading3"/>
      </w:pPr>
      <w:r>
        <w:t>Quiz</w:t>
      </w:r>
    </w:p>
    <w:p w14:paraId="6568B154" w14:textId="77777777" w:rsidR="00B07CE8" w:rsidRDefault="009572D6" w:rsidP="00B07CE8">
      <w:r>
        <w:t>Before starting the main lesson, ask the class to vote for what they think “use by” and “best before” labels mean</w:t>
      </w:r>
      <w:r w:rsidR="00EA7E71">
        <w:t>.</w:t>
      </w:r>
      <w:r>
        <w:t xml:space="preserve"> </w:t>
      </w:r>
      <w:r w:rsidR="00EA7E71">
        <w:t>Y</w:t>
      </w:r>
      <w:r>
        <w:t>ou can do a show of hands or use an interactive online system such as Kahoot.</w:t>
      </w:r>
    </w:p>
    <w:p w14:paraId="7C67DC72" w14:textId="77777777" w:rsidR="00B07CE8" w:rsidRDefault="00B07CE8" w:rsidP="00B07CE8">
      <w:r>
        <w:lastRenderedPageBreak/>
        <w:t xml:space="preserve">A specific Kahoot quiz has been made at </w:t>
      </w:r>
      <w:hyperlink r:id="rId11" w:history="1">
        <w:r w:rsidRPr="008805DF">
          <w:rPr>
            <w:rStyle w:val="Hyperlink"/>
          </w:rPr>
          <w:t>https://create.kahoot.it/share/food-quality-vs-food-safety-vote/25db61a7-6d24-40ce-95c1-1a078b7804d6</w:t>
        </w:r>
      </w:hyperlink>
      <w:r>
        <w:t xml:space="preserve"> </w:t>
      </w:r>
    </w:p>
    <w:p w14:paraId="37810810" w14:textId="77777777" w:rsidR="00B07CE8" w:rsidRPr="00397D10" w:rsidRDefault="00B07CE8" w:rsidP="00B07CE8">
      <w:r w:rsidRPr="00397D10">
        <w:t>Follow the link and choose classic (player vs player)</w:t>
      </w:r>
      <w:r>
        <w:t>.</w:t>
      </w:r>
      <w:r w:rsidRPr="00397D10">
        <w:t xml:space="preserve"> </w:t>
      </w:r>
      <w:r>
        <w:t>A</w:t>
      </w:r>
      <w:r w:rsidRPr="00397D10">
        <w:t xml:space="preserve">sk students to join by going on their smart phone/tablet and visiting www.kahoot.it or the </w:t>
      </w:r>
      <w:proofErr w:type="spellStart"/>
      <w:r w:rsidRPr="00397D10">
        <w:t>kahoot</w:t>
      </w:r>
      <w:proofErr w:type="spellEnd"/>
      <w:r w:rsidRPr="00397D10">
        <w:t xml:space="preserve"> app and typing in the game PIN</w:t>
      </w:r>
      <w:r>
        <w:t>.</w:t>
      </w:r>
      <w:r w:rsidRPr="00397D10">
        <w:t xml:space="preserve"> </w:t>
      </w:r>
    </w:p>
    <w:p w14:paraId="595BD5FA" w14:textId="5889B546" w:rsidR="00EC5659" w:rsidRDefault="00B07CE8" w:rsidP="00B07CE8">
      <w:r w:rsidRPr="00397D10">
        <w:t>You will get answers in real time – it may prevent students from guessing the same as others</w:t>
      </w:r>
      <w:r w:rsidR="000A3963">
        <w:rPr>
          <w:noProof/>
        </w:rPr>
        <w:t xml:space="preserve"> </w:t>
      </w:r>
    </w:p>
    <w:p w14:paraId="5352391D" w14:textId="0548EA94" w:rsidR="00DE2568" w:rsidRDefault="00DE2568" w:rsidP="00B07CE8">
      <w:r>
        <w:t>The voting options for the Kahoot quiz are:</w:t>
      </w:r>
    </w:p>
    <w:p w14:paraId="5B45DFC9" w14:textId="05715D31" w:rsidR="00DE2568" w:rsidRPr="00B07CE8" w:rsidRDefault="00475044" w:rsidP="00B07CE8">
      <w:pPr>
        <w:rPr>
          <w:b/>
          <w:bCs/>
        </w:rPr>
      </w:pPr>
      <w:r w:rsidRPr="00B07CE8">
        <w:rPr>
          <w:b/>
          <w:bCs/>
        </w:rPr>
        <w:t xml:space="preserve">Q. </w:t>
      </w:r>
      <w:r w:rsidR="00DE2568" w:rsidRPr="00B07CE8">
        <w:rPr>
          <w:b/>
          <w:bCs/>
        </w:rPr>
        <w:t xml:space="preserve">What does </w:t>
      </w:r>
      <w:r w:rsidR="00EC5659" w:rsidRPr="00B07CE8">
        <w:rPr>
          <w:b/>
          <w:bCs/>
        </w:rPr>
        <w:t>‘</w:t>
      </w:r>
      <w:r w:rsidR="00DE2568" w:rsidRPr="00B07CE8">
        <w:rPr>
          <w:b/>
          <w:bCs/>
        </w:rPr>
        <w:t>best before</w:t>
      </w:r>
      <w:r w:rsidR="00EC5659" w:rsidRPr="00B07CE8">
        <w:rPr>
          <w:b/>
          <w:bCs/>
        </w:rPr>
        <w:t>’</w:t>
      </w:r>
      <w:r w:rsidR="00DE2568" w:rsidRPr="00B07CE8">
        <w:rPr>
          <w:b/>
          <w:bCs/>
        </w:rPr>
        <w:t xml:space="preserve"> mean</w:t>
      </w:r>
      <w:r w:rsidR="001C5897" w:rsidRPr="00B07CE8">
        <w:rPr>
          <w:b/>
          <w:bCs/>
        </w:rPr>
        <w:t>?</w:t>
      </w:r>
    </w:p>
    <w:p w14:paraId="45FC653C" w14:textId="64BC5CEF" w:rsidR="0099130D" w:rsidRPr="00B07CE8" w:rsidRDefault="0099130D" w:rsidP="00B07CE8">
      <w:pPr>
        <w:pStyle w:val="ListParagraph"/>
        <w:numPr>
          <w:ilvl w:val="0"/>
          <w:numId w:val="25"/>
        </w:numPr>
        <w:rPr>
          <w:b/>
          <w:color w:val="FF0000"/>
        </w:rPr>
      </w:pPr>
      <w:r w:rsidRPr="0099130D">
        <w:t>The food is safe to eat up to this date, but should not be eaten past it</w:t>
      </w:r>
      <w:r w:rsidR="00475044">
        <w:t xml:space="preserve"> </w:t>
      </w:r>
      <w:proofErr w:type="gramStart"/>
      <w:r w:rsidR="00475044" w:rsidRPr="00B07CE8">
        <w:rPr>
          <w:b/>
          <w:color w:val="FF0000"/>
        </w:rPr>
        <w:t>X</w:t>
      </w:r>
      <w:proofErr w:type="gramEnd"/>
    </w:p>
    <w:p w14:paraId="72408B71" w14:textId="46D24A97" w:rsidR="00475044" w:rsidRDefault="0099130D" w:rsidP="00B07CE8">
      <w:pPr>
        <w:pStyle w:val="ListParagraph"/>
        <w:numPr>
          <w:ilvl w:val="0"/>
          <w:numId w:val="25"/>
        </w:numPr>
      </w:pPr>
      <w:r>
        <w:t>The food can be consumed after this date, but may no longer be at its best</w:t>
      </w:r>
      <w:r w:rsidR="001C5897">
        <w:t xml:space="preserve"> </w:t>
      </w:r>
      <w:r w:rsidR="001C5897" w:rsidRPr="00054C06">
        <w:rPr>
          <w:b/>
          <w:color w:val="00B050"/>
          <w:sz w:val="32"/>
        </w:rPr>
        <w:sym w:font="Wingdings" w:char="F0FC"/>
      </w:r>
    </w:p>
    <w:p w14:paraId="3C9DE4E4" w14:textId="453B8EA6" w:rsidR="0099130D" w:rsidRDefault="0099130D" w:rsidP="00B07CE8">
      <w:pPr>
        <w:pStyle w:val="ListParagraph"/>
        <w:numPr>
          <w:ilvl w:val="0"/>
          <w:numId w:val="25"/>
        </w:numPr>
      </w:pPr>
      <w:r>
        <w:t>It depends on the type of food</w:t>
      </w:r>
      <w:r w:rsidR="00475044">
        <w:t xml:space="preserve"> </w:t>
      </w:r>
      <w:r w:rsidR="00475044" w:rsidRPr="00B07CE8">
        <w:rPr>
          <w:b/>
          <w:color w:val="FF0000"/>
        </w:rPr>
        <w:t>X</w:t>
      </w:r>
    </w:p>
    <w:p w14:paraId="3BC8822A" w14:textId="371098C8" w:rsidR="0099130D" w:rsidRDefault="0099130D" w:rsidP="00B07CE8">
      <w:pPr>
        <w:pStyle w:val="ListParagraph"/>
        <w:numPr>
          <w:ilvl w:val="0"/>
          <w:numId w:val="25"/>
        </w:numPr>
      </w:pPr>
      <w:r>
        <w:t>None of these</w:t>
      </w:r>
      <w:r w:rsidR="00475044">
        <w:t xml:space="preserve"> </w:t>
      </w:r>
      <w:r w:rsidR="00475044" w:rsidRPr="00B07CE8">
        <w:rPr>
          <w:b/>
          <w:color w:val="FF0000"/>
        </w:rPr>
        <w:t>X</w:t>
      </w:r>
    </w:p>
    <w:p w14:paraId="3CE88AE7" w14:textId="199FE20A" w:rsidR="0099130D" w:rsidRPr="00B07CE8" w:rsidRDefault="001C5897" w:rsidP="00B07CE8">
      <w:pPr>
        <w:rPr>
          <w:b/>
          <w:bCs/>
        </w:rPr>
      </w:pPr>
      <w:r w:rsidRPr="00B07CE8">
        <w:rPr>
          <w:b/>
          <w:bCs/>
        </w:rPr>
        <w:t xml:space="preserve">Q. </w:t>
      </w:r>
      <w:r w:rsidR="0099130D" w:rsidRPr="00B07CE8">
        <w:rPr>
          <w:b/>
          <w:bCs/>
        </w:rPr>
        <w:t>What does ‘use by’ mean?</w:t>
      </w:r>
    </w:p>
    <w:p w14:paraId="4025A213" w14:textId="770DC324" w:rsidR="0099130D" w:rsidRDefault="0099130D" w:rsidP="00B07CE8">
      <w:pPr>
        <w:pStyle w:val="ListParagraph"/>
        <w:numPr>
          <w:ilvl w:val="0"/>
          <w:numId w:val="25"/>
        </w:numPr>
      </w:pPr>
      <w:r>
        <w:t>The food is safe to eat up to this date, but should not be eaten past it</w:t>
      </w:r>
      <w:r w:rsidR="001C5897">
        <w:t xml:space="preserve"> </w:t>
      </w:r>
      <w:r w:rsidR="001C5897" w:rsidRPr="00E915FB">
        <w:rPr>
          <w:b/>
          <w:color w:val="00B050"/>
          <w:sz w:val="32"/>
        </w:rPr>
        <w:sym w:font="Wingdings" w:char="F0FC"/>
      </w:r>
    </w:p>
    <w:p w14:paraId="48246A0F" w14:textId="537638E1" w:rsidR="0099130D" w:rsidRDefault="0099130D" w:rsidP="00B07CE8">
      <w:pPr>
        <w:pStyle w:val="ListParagraph"/>
        <w:numPr>
          <w:ilvl w:val="0"/>
          <w:numId w:val="25"/>
        </w:numPr>
      </w:pPr>
      <w:r>
        <w:t>The food can be consumed after this date, but may no longer be at its best</w:t>
      </w:r>
      <w:r w:rsidR="001C5897">
        <w:t xml:space="preserve"> </w:t>
      </w:r>
      <w:r w:rsidR="001C5897" w:rsidRPr="00B07CE8">
        <w:rPr>
          <w:b/>
          <w:color w:val="FF0000"/>
        </w:rPr>
        <w:t xml:space="preserve">X </w:t>
      </w:r>
    </w:p>
    <w:p w14:paraId="48E1460A" w14:textId="2AE0C260" w:rsidR="0099130D" w:rsidRDefault="0099130D" w:rsidP="00B07CE8">
      <w:pPr>
        <w:pStyle w:val="ListParagraph"/>
        <w:numPr>
          <w:ilvl w:val="0"/>
          <w:numId w:val="25"/>
        </w:numPr>
      </w:pPr>
      <w:r>
        <w:t>It depends on the type of food</w:t>
      </w:r>
      <w:r w:rsidR="001C5897">
        <w:t xml:space="preserve"> </w:t>
      </w:r>
      <w:r w:rsidR="001C5897" w:rsidRPr="00B07CE8">
        <w:rPr>
          <w:b/>
          <w:color w:val="FF0000"/>
        </w:rPr>
        <w:t>X</w:t>
      </w:r>
    </w:p>
    <w:p w14:paraId="5435FD56" w14:textId="03025C7F" w:rsidR="0099130D" w:rsidRPr="00B07CE8" w:rsidRDefault="0099130D" w:rsidP="00B07CE8">
      <w:pPr>
        <w:pStyle w:val="ListParagraph"/>
        <w:numPr>
          <w:ilvl w:val="0"/>
          <w:numId w:val="25"/>
        </w:numPr>
      </w:pPr>
      <w:r>
        <w:t>None of these</w:t>
      </w:r>
      <w:r w:rsidR="001C5897">
        <w:t xml:space="preserve"> </w:t>
      </w:r>
      <w:r w:rsidR="001C5897" w:rsidRPr="00B07CE8">
        <w:rPr>
          <w:b/>
          <w:color w:val="FF0000"/>
        </w:rPr>
        <w:t>X</w:t>
      </w:r>
    </w:p>
    <w:p w14:paraId="0CA31FAC" w14:textId="57AA6E62" w:rsidR="00B07CE8" w:rsidRDefault="00B07CE8" w:rsidP="00B07CE8">
      <w:pPr>
        <w:pStyle w:val="Heading3"/>
      </w:pPr>
      <w:r>
        <w:t>Discussion</w:t>
      </w:r>
    </w:p>
    <w:p w14:paraId="30DCF070" w14:textId="52F221E7" w:rsidR="005D10F0" w:rsidRPr="00B07CE8" w:rsidRDefault="005D10F0" w:rsidP="00B07CE8">
      <w:pPr>
        <w:pStyle w:val="ListParagraph"/>
        <w:numPr>
          <w:ilvl w:val="0"/>
          <w:numId w:val="29"/>
        </w:numPr>
        <w:rPr>
          <w:b/>
          <w:bCs/>
        </w:rPr>
      </w:pPr>
      <w:r w:rsidRPr="00B07CE8">
        <w:rPr>
          <w:b/>
          <w:bCs/>
        </w:rPr>
        <w:t>What could happen if you eat food past the ‘use by’ date?</w:t>
      </w:r>
    </w:p>
    <w:p w14:paraId="1EE644DF" w14:textId="52DCB741" w:rsidR="00B07CE8" w:rsidRPr="0099130D" w:rsidRDefault="005D10F0" w:rsidP="00B07CE8">
      <w:pPr>
        <w:ind w:left="360"/>
      </w:pPr>
      <w:r w:rsidRPr="00B07CE8">
        <w:t xml:space="preserve">After this date, harmful </w:t>
      </w:r>
      <w:r w:rsidR="008B32BB" w:rsidRPr="00B07CE8">
        <w:t xml:space="preserve">microbes </w:t>
      </w:r>
      <w:r w:rsidRPr="00B07CE8">
        <w:t xml:space="preserve">may have grown in the </w:t>
      </w:r>
      <w:proofErr w:type="gramStart"/>
      <w:r w:rsidRPr="00B07CE8">
        <w:t>food</w:t>
      </w:r>
      <w:proofErr w:type="gramEnd"/>
      <w:r w:rsidRPr="00B07CE8">
        <w:t xml:space="preserve"> and you risk the chance of foodborne illness</w:t>
      </w:r>
    </w:p>
    <w:p w14:paraId="17689712" w14:textId="77777777" w:rsidR="00B07CE8" w:rsidRPr="00B07CE8" w:rsidRDefault="005D10F0" w:rsidP="00B07CE8">
      <w:pPr>
        <w:pStyle w:val="ListParagraph"/>
        <w:numPr>
          <w:ilvl w:val="0"/>
          <w:numId w:val="29"/>
        </w:numPr>
        <w:rPr>
          <w:b/>
          <w:bCs/>
        </w:rPr>
      </w:pPr>
      <w:r w:rsidRPr="00B07CE8">
        <w:rPr>
          <w:b/>
          <w:bCs/>
        </w:rPr>
        <w:t>What could happen if you eat food past ‘best before’?</w:t>
      </w:r>
      <w:r w:rsidR="00B07CE8" w:rsidRPr="00B07CE8">
        <w:rPr>
          <w:b/>
          <w:bCs/>
        </w:rPr>
        <w:t xml:space="preserve"> </w:t>
      </w:r>
    </w:p>
    <w:p w14:paraId="4FCBA0CE" w14:textId="786F22DC" w:rsidR="00224395" w:rsidRPr="00B07CE8" w:rsidRDefault="008B32BB" w:rsidP="00B07CE8">
      <w:pPr>
        <w:ind w:firstLine="360"/>
      </w:pPr>
      <w:r w:rsidRPr="00B07CE8">
        <w:t xml:space="preserve">You are unlikely to get a </w:t>
      </w:r>
      <w:r w:rsidR="005D10F0" w:rsidRPr="00B07CE8">
        <w:t>foodborne illness, but the food might not taste as nice</w:t>
      </w:r>
      <w:r w:rsidR="00224395" w:rsidRPr="00B07CE8">
        <w:t>.</w:t>
      </w:r>
    </w:p>
    <w:p w14:paraId="7D9C4F2E" w14:textId="70969BCF" w:rsidR="00B07CE8" w:rsidRPr="00B07CE8" w:rsidRDefault="00224395" w:rsidP="00B07CE8">
      <w:pPr>
        <w:pStyle w:val="ListParagraph"/>
        <w:numPr>
          <w:ilvl w:val="0"/>
          <w:numId w:val="29"/>
        </w:numPr>
        <w:rPr>
          <w:rFonts w:cstheme="minorHAnsi"/>
          <w:sz w:val="20"/>
        </w:rPr>
      </w:pPr>
      <w:r w:rsidRPr="00B07CE8">
        <w:rPr>
          <w:rFonts w:cstheme="minorHAnsi"/>
          <w:szCs w:val="24"/>
        </w:rPr>
        <w:t xml:space="preserve">Explain to students that foods </w:t>
      </w:r>
      <w:r w:rsidR="008B32BB" w:rsidRPr="00B07CE8">
        <w:rPr>
          <w:rFonts w:cstheme="minorHAnsi"/>
          <w:szCs w:val="24"/>
        </w:rPr>
        <w:t xml:space="preserve">that </w:t>
      </w:r>
      <w:r w:rsidRPr="00B07CE8">
        <w:rPr>
          <w:rFonts w:cstheme="minorHAnsi"/>
          <w:szCs w:val="24"/>
        </w:rPr>
        <w:t xml:space="preserve">smell or </w:t>
      </w:r>
      <w:r w:rsidR="008B32BB" w:rsidRPr="00B07CE8">
        <w:rPr>
          <w:rFonts w:cstheme="minorHAnsi"/>
          <w:szCs w:val="24"/>
        </w:rPr>
        <w:t xml:space="preserve">taste </w:t>
      </w:r>
      <w:r w:rsidRPr="00B07CE8">
        <w:rPr>
          <w:rFonts w:cstheme="minorHAnsi"/>
          <w:szCs w:val="24"/>
        </w:rPr>
        <w:t>good are often mistakenly assumed to be safe</w:t>
      </w:r>
      <w:r w:rsidR="008B32BB" w:rsidRPr="00B07CE8">
        <w:rPr>
          <w:rFonts w:cstheme="minorHAnsi"/>
          <w:szCs w:val="24"/>
        </w:rPr>
        <w:t>.</w:t>
      </w:r>
      <w:r w:rsidRPr="00B07CE8">
        <w:rPr>
          <w:rFonts w:cstheme="minorHAnsi"/>
          <w:szCs w:val="24"/>
        </w:rPr>
        <w:t xml:space="preserve"> </w:t>
      </w:r>
      <w:r w:rsidR="008B32BB" w:rsidRPr="00B07CE8">
        <w:rPr>
          <w:rFonts w:cstheme="minorHAnsi"/>
          <w:szCs w:val="24"/>
        </w:rPr>
        <w:t>T</w:t>
      </w:r>
      <w:r w:rsidRPr="00B07CE8">
        <w:rPr>
          <w:rFonts w:cstheme="minorHAnsi"/>
          <w:szCs w:val="24"/>
        </w:rPr>
        <w:t xml:space="preserve">his was often the case when refrigerators were not available to preserve food. For some foods, </w:t>
      </w:r>
      <w:proofErr w:type="gramStart"/>
      <w:r w:rsidRPr="00B07CE8">
        <w:rPr>
          <w:rFonts w:cstheme="minorHAnsi"/>
          <w:szCs w:val="24"/>
        </w:rPr>
        <w:t>e.g.</w:t>
      </w:r>
      <w:proofErr w:type="gramEnd"/>
      <w:r w:rsidRPr="00B07CE8">
        <w:rPr>
          <w:rFonts w:cstheme="minorHAnsi"/>
          <w:szCs w:val="24"/>
        </w:rPr>
        <w:t xml:space="preserve"> raw meat, refrigeration will inhibit pathogens, but not spoilage bacteria</w:t>
      </w:r>
      <w:r w:rsidR="00054C06" w:rsidRPr="00B07CE8">
        <w:rPr>
          <w:rFonts w:cstheme="minorHAnsi"/>
          <w:szCs w:val="24"/>
        </w:rPr>
        <w:t xml:space="preserve"> (which break down food and give it an unpleasant taste)</w:t>
      </w:r>
      <w:r w:rsidRPr="00B07CE8">
        <w:rPr>
          <w:rFonts w:cstheme="minorHAnsi"/>
          <w:szCs w:val="24"/>
        </w:rPr>
        <w:t>. For other foods, removal of competing flora</w:t>
      </w:r>
      <w:r w:rsidR="00B62791" w:rsidRPr="00B07CE8">
        <w:rPr>
          <w:rFonts w:cstheme="minorHAnsi"/>
          <w:szCs w:val="24"/>
        </w:rPr>
        <w:t xml:space="preserve"> (bacteria)</w:t>
      </w:r>
      <w:r w:rsidRPr="00B07CE8">
        <w:rPr>
          <w:rFonts w:cstheme="minorHAnsi"/>
          <w:szCs w:val="24"/>
        </w:rPr>
        <w:t xml:space="preserve"> and refrigeration will al</w:t>
      </w:r>
      <w:r w:rsidR="00B62791" w:rsidRPr="00B07CE8">
        <w:rPr>
          <w:rFonts w:cstheme="minorHAnsi"/>
          <w:szCs w:val="24"/>
        </w:rPr>
        <w:t>low growth of pathogens but s</w:t>
      </w:r>
      <w:r w:rsidRPr="00B07CE8">
        <w:rPr>
          <w:rFonts w:cstheme="minorHAnsi"/>
          <w:szCs w:val="24"/>
        </w:rPr>
        <w:t>poilage bacteria</w:t>
      </w:r>
      <w:r w:rsidR="00B62791" w:rsidRPr="00B07CE8">
        <w:rPr>
          <w:rFonts w:cstheme="minorHAnsi"/>
          <w:szCs w:val="24"/>
        </w:rPr>
        <w:t xml:space="preserve"> to a lesser degree</w:t>
      </w:r>
      <w:r w:rsidRPr="00B07CE8">
        <w:rPr>
          <w:rFonts w:cstheme="minorHAnsi"/>
          <w:szCs w:val="24"/>
        </w:rPr>
        <w:t xml:space="preserve"> (</w:t>
      </w:r>
      <w:proofErr w:type="gramStart"/>
      <w:r w:rsidR="00B62791" w:rsidRPr="00B07CE8">
        <w:rPr>
          <w:rFonts w:cstheme="minorHAnsi"/>
          <w:szCs w:val="24"/>
        </w:rPr>
        <w:t>e.g.</w:t>
      </w:r>
      <w:proofErr w:type="gramEnd"/>
      <w:r w:rsidR="00B62791" w:rsidRPr="00B07CE8">
        <w:rPr>
          <w:rFonts w:cstheme="minorHAnsi"/>
          <w:szCs w:val="24"/>
        </w:rPr>
        <w:t xml:space="preserve"> cooked rice). Microbes may also be</w:t>
      </w:r>
      <w:r w:rsidRPr="00B07CE8">
        <w:rPr>
          <w:rFonts w:cstheme="minorHAnsi"/>
          <w:szCs w:val="24"/>
        </w:rPr>
        <w:t xml:space="preserve"> present on fresh foods, </w:t>
      </w:r>
      <w:proofErr w:type="gramStart"/>
      <w:r w:rsidR="00B62791" w:rsidRPr="00B07CE8">
        <w:rPr>
          <w:rFonts w:cstheme="minorHAnsi"/>
          <w:szCs w:val="24"/>
        </w:rPr>
        <w:t>e.g.</w:t>
      </w:r>
      <w:proofErr w:type="gramEnd"/>
      <w:r w:rsidR="00B62791" w:rsidRPr="00B07CE8">
        <w:rPr>
          <w:rFonts w:cstheme="minorHAnsi"/>
          <w:szCs w:val="24"/>
        </w:rPr>
        <w:t xml:space="preserve"> greens. It is important to remember that microbes are invisible, therefore</w:t>
      </w:r>
      <w:r w:rsidR="00926432" w:rsidRPr="00B07CE8">
        <w:rPr>
          <w:rFonts w:cstheme="minorHAnsi"/>
          <w:szCs w:val="24"/>
        </w:rPr>
        <w:t xml:space="preserve"> food that </w:t>
      </w:r>
      <w:r w:rsidRPr="00B07CE8">
        <w:rPr>
          <w:rFonts w:cstheme="minorHAnsi"/>
          <w:szCs w:val="24"/>
        </w:rPr>
        <w:t xml:space="preserve">smells nice may </w:t>
      </w:r>
      <w:r w:rsidR="008B32BB" w:rsidRPr="00B07CE8">
        <w:rPr>
          <w:rFonts w:cstheme="minorHAnsi"/>
          <w:szCs w:val="24"/>
        </w:rPr>
        <w:t>still have harmful microbes</w:t>
      </w:r>
      <w:r w:rsidR="00926432" w:rsidRPr="00B07CE8">
        <w:rPr>
          <w:rFonts w:cstheme="minorHAnsi"/>
          <w:szCs w:val="24"/>
        </w:rPr>
        <w:t xml:space="preserve">. Remind students to </w:t>
      </w:r>
      <w:r w:rsidR="008B32BB" w:rsidRPr="00B07CE8">
        <w:rPr>
          <w:rFonts w:cstheme="minorHAnsi"/>
          <w:szCs w:val="24"/>
        </w:rPr>
        <w:t>look at</w:t>
      </w:r>
      <w:r w:rsidR="00926432" w:rsidRPr="00B07CE8">
        <w:rPr>
          <w:rFonts w:cstheme="minorHAnsi"/>
          <w:szCs w:val="24"/>
        </w:rPr>
        <w:t xml:space="preserve"> use by dates when making decisions about whether they should keep or throw away food, for the purposes of food safety. </w:t>
      </w:r>
    </w:p>
    <w:p w14:paraId="5CE43707" w14:textId="77777777" w:rsidR="00B07CE8" w:rsidRPr="00B07CE8" w:rsidRDefault="00B07CE8" w:rsidP="00B07CE8">
      <w:pPr>
        <w:pStyle w:val="ListParagraph"/>
        <w:ind w:left="360"/>
        <w:rPr>
          <w:rFonts w:cstheme="minorHAnsi"/>
          <w:sz w:val="20"/>
        </w:rPr>
      </w:pPr>
    </w:p>
    <w:p w14:paraId="29576317" w14:textId="77777777" w:rsidR="00B07CE8" w:rsidRPr="00B07CE8" w:rsidRDefault="005D10F0" w:rsidP="00B07CE8">
      <w:pPr>
        <w:pStyle w:val="ListParagraph"/>
        <w:numPr>
          <w:ilvl w:val="0"/>
          <w:numId w:val="29"/>
        </w:numPr>
        <w:rPr>
          <w:rFonts w:cstheme="minorHAnsi"/>
          <w:sz w:val="20"/>
        </w:rPr>
      </w:pPr>
      <w:r>
        <w:t xml:space="preserve">Ask students to vote by a show of hands if they would throw away food past its use by and best before dates. </w:t>
      </w:r>
    </w:p>
    <w:p w14:paraId="1881427C" w14:textId="77777777" w:rsidR="00B07CE8" w:rsidRDefault="00B07CE8" w:rsidP="00B07CE8">
      <w:pPr>
        <w:pStyle w:val="ListParagraph"/>
      </w:pPr>
    </w:p>
    <w:p w14:paraId="731C7E2F" w14:textId="11DEBF23" w:rsidR="003A4244" w:rsidRPr="00B07CE8" w:rsidRDefault="00A202B5" w:rsidP="00B07CE8">
      <w:pPr>
        <w:pStyle w:val="ListParagraph"/>
        <w:numPr>
          <w:ilvl w:val="0"/>
          <w:numId w:val="29"/>
        </w:numPr>
        <w:rPr>
          <w:rFonts w:cstheme="minorHAnsi"/>
          <w:b/>
          <w:bCs/>
          <w:sz w:val="20"/>
        </w:rPr>
      </w:pPr>
      <w:r w:rsidRPr="00B07CE8">
        <w:rPr>
          <w:b/>
          <w:bCs/>
        </w:rPr>
        <w:t>Should you throw away food that is past its ‘best before’ date?</w:t>
      </w:r>
      <w:r w:rsidR="003A4244" w:rsidRPr="00B07CE8">
        <w:rPr>
          <w:b/>
          <w:bCs/>
        </w:rPr>
        <w:t xml:space="preserve"> </w:t>
      </w:r>
    </w:p>
    <w:p w14:paraId="2721C6B7" w14:textId="54BAA8E0" w:rsidR="003A4244" w:rsidRPr="0099130D" w:rsidRDefault="00A202B5" w:rsidP="00B07CE8">
      <w:pPr>
        <w:ind w:left="360"/>
      </w:pPr>
      <w:r w:rsidRPr="0099130D">
        <w:lastRenderedPageBreak/>
        <w:t>If the food is unopened (</w:t>
      </w:r>
      <w:proofErr w:type="gramStart"/>
      <w:r w:rsidR="0099130D" w:rsidRPr="0099130D">
        <w:t>e.g.</w:t>
      </w:r>
      <w:proofErr w:type="gramEnd"/>
      <w:r w:rsidRPr="0099130D">
        <w:t xml:space="preserve"> a sealed tin) the food should still be safe to eat and might not need to be wasted. </w:t>
      </w:r>
    </w:p>
    <w:p w14:paraId="55D114D9" w14:textId="77777777" w:rsidR="003A4244" w:rsidRPr="00B07CE8" w:rsidRDefault="00A202B5" w:rsidP="00B07CE8">
      <w:pPr>
        <w:pStyle w:val="ListParagraph"/>
        <w:numPr>
          <w:ilvl w:val="0"/>
          <w:numId w:val="29"/>
        </w:numPr>
        <w:rPr>
          <w:b/>
          <w:bCs/>
        </w:rPr>
      </w:pPr>
      <w:r w:rsidRPr="00B07CE8">
        <w:rPr>
          <w:b/>
          <w:bCs/>
        </w:rPr>
        <w:t>Should you throw away food that is past its ‘use by’ date?</w:t>
      </w:r>
    </w:p>
    <w:p w14:paraId="625F712D" w14:textId="0B1BEF9E" w:rsidR="003A4244" w:rsidRDefault="003A4244" w:rsidP="00B07CE8">
      <w:pPr>
        <w:ind w:left="360"/>
      </w:pPr>
      <w:r w:rsidRPr="0099130D">
        <w:t>Yes,</w:t>
      </w:r>
      <w:r w:rsidR="00A202B5" w:rsidRPr="0099130D">
        <w:t xml:space="preserve"> </w:t>
      </w:r>
      <w:r w:rsidR="008B32BB">
        <w:t>as</w:t>
      </w:r>
      <w:r w:rsidR="00A202B5" w:rsidRPr="0099130D">
        <w:t xml:space="preserve"> there is a risk of foodborne illness – you should not risk your health</w:t>
      </w:r>
      <w:r w:rsidRPr="0099130D">
        <w:t xml:space="preserve">. </w:t>
      </w:r>
      <w:r w:rsidR="00A202B5" w:rsidRPr="0099130D">
        <w:t xml:space="preserve">You can prevent wasting food by only buying food with a ‘use by’ date if you are planning to eat </w:t>
      </w:r>
      <w:r w:rsidR="008B32BB">
        <w:t xml:space="preserve">it </w:t>
      </w:r>
      <w:r w:rsidR="00A202B5" w:rsidRPr="0099130D">
        <w:t>within a few days</w:t>
      </w:r>
      <w:r w:rsidR="008B32BB">
        <w:t>,</w:t>
      </w:r>
      <w:r w:rsidR="00A202B5" w:rsidRPr="0099130D">
        <w:t xml:space="preserve"> or </w:t>
      </w:r>
      <w:r w:rsidR="008B32BB">
        <w:t xml:space="preserve">by </w:t>
      </w:r>
      <w:r w:rsidR="00A202B5" w:rsidRPr="0099130D">
        <w:t>freezing</w:t>
      </w:r>
      <w:r w:rsidR="008B32BB">
        <w:t xml:space="preserve"> it</w:t>
      </w:r>
      <w:r w:rsidR="00A202B5" w:rsidRPr="0099130D">
        <w:t xml:space="preserve"> on day of purchase</w:t>
      </w:r>
      <w:r w:rsidR="005D10F0" w:rsidRPr="0099130D">
        <w:t>.</w:t>
      </w:r>
    </w:p>
    <w:p w14:paraId="0977B390" w14:textId="77777777" w:rsidR="00B07CE8" w:rsidRDefault="003A4244" w:rsidP="007E336A">
      <w:pPr>
        <w:pStyle w:val="ListParagraph"/>
        <w:numPr>
          <w:ilvl w:val="0"/>
          <w:numId w:val="29"/>
        </w:numPr>
      </w:pPr>
      <w:r w:rsidRPr="003A4244">
        <w:t xml:space="preserve">Show students the video on food waste by the </w:t>
      </w:r>
      <w:hyperlink r:id="rId12" w:history="1">
        <w:r w:rsidRPr="003A4244">
          <w:rPr>
            <w:rStyle w:val="Hyperlink"/>
          </w:rPr>
          <w:t>Food Standards Agency</w:t>
        </w:r>
      </w:hyperlink>
      <w:r w:rsidRPr="003A4244">
        <w:t xml:space="preserve"> </w:t>
      </w:r>
      <w:r>
        <w:t xml:space="preserve">and begin a discussion with students on what consumers can do to prevent waste of food. </w:t>
      </w:r>
    </w:p>
    <w:p w14:paraId="6B566A01" w14:textId="77777777" w:rsidR="00B07CE8" w:rsidRDefault="00B07CE8" w:rsidP="00B07CE8">
      <w:pPr>
        <w:pStyle w:val="ListParagraph"/>
        <w:ind w:left="360"/>
      </w:pPr>
    </w:p>
    <w:p w14:paraId="0C6BD838" w14:textId="50306318" w:rsidR="003A4244" w:rsidRDefault="003A4244" w:rsidP="007E336A">
      <w:pPr>
        <w:pStyle w:val="ListParagraph"/>
        <w:numPr>
          <w:ilvl w:val="0"/>
          <w:numId w:val="29"/>
        </w:numPr>
      </w:pPr>
      <w:r>
        <w:t>Use the slide on freezing to recap with students how freezing food can help to reduce waste with leftovers or food bought close to the use by date.</w:t>
      </w:r>
    </w:p>
    <w:p w14:paraId="20529A63" w14:textId="77777777" w:rsidR="00B603D4" w:rsidRDefault="00B603D4" w:rsidP="00B07CE8"/>
    <w:p w14:paraId="2B310FB9" w14:textId="77777777" w:rsidR="00B07CE8" w:rsidRDefault="003A4244" w:rsidP="00B07CE8">
      <w:r w:rsidRPr="00B07CE8">
        <w:rPr>
          <w:rStyle w:val="Heading3Char"/>
        </w:rPr>
        <w:t>Group work (optional):</w:t>
      </w:r>
      <w:r>
        <w:t xml:space="preserve"> </w:t>
      </w:r>
    </w:p>
    <w:p w14:paraId="1BF98ABA" w14:textId="1434ECCC" w:rsidR="003A4244" w:rsidRDefault="00B07CE8" w:rsidP="00B07CE8">
      <w:r>
        <w:t>A</w:t>
      </w:r>
      <w:r w:rsidR="003A4244">
        <w:t>rrange students in small groups</w:t>
      </w:r>
      <w:r w:rsidR="003A4244" w:rsidRPr="003A4244">
        <w:t xml:space="preserve"> </w:t>
      </w:r>
      <w:r w:rsidR="00B603D4">
        <w:t>(</w:t>
      </w:r>
      <w:r w:rsidR="003A4244">
        <w:t xml:space="preserve">2- 4) and ask them to discuss and develop a poster or </w:t>
      </w:r>
      <w:r w:rsidR="00B603D4">
        <w:t>mind map</w:t>
      </w:r>
      <w:r w:rsidR="003A4244">
        <w:t xml:space="preserve"> to present to the class, either on:</w:t>
      </w:r>
    </w:p>
    <w:p w14:paraId="4F4BD557" w14:textId="77777777" w:rsidR="003A4244" w:rsidRDefault="003A4244" w:rsidP="00B07CE8">
      <w:pPr>
        <w:pStyle w:val="ListParagraph"/>
        <w:numPr>
          <w:ilvl w:val="0"/>
          <w:numId w:val="30"/>
        </w:numPr>
      </w:pPr>
      <w:r w:rsidRPr="003A4244">
        <w:t>Things we can do to reduce food waste at home</w:t>
      </w:r>
    </w:p>
    <w:p w14:paraId="2B44474B" w14:textId="5EFB57CC" w:rsidR="003A4244" w:rsidRDefault="003A4244" w:rsidP="00B07CE8">
      <w:pPr>
        <w:pStyle w:val="ListParagraph"/>
        <w:numPr>
          <w:ilvl w:val="0"/>
          <w:numId w:val="30"/>
        </w:numPr>
      </w:pPr>
      <w:r w:rsidRPr="003A4244">
        <w:t>Things we can d</w:t>
      </w:r>
      <w:r w:rsidR="0099130D">
        <w:t>o to prevent foodborne illness</w:t>
      </w:r>
      <w:r w:rsidR="005D10F0">
        <w:t>*</w:t>
      </w:r>
    </w:p>
    <w:p w14:paraId="756FD62B" w14:textId="77777777" w:rsidR="005D10F0" w:rsidRDefault="005D10F0" w:rsidP="00B07CE8"/>
    <w:p w14:paraId="5E782C3A" w14:textId="19A124DB" w:rsidR="005D10F0" w:rsidRDefault="005D10F0" w:rsidP="00B07CE8">
      <w:r>
        <w:t>*Can be done as a revision task to recap key food hygiene behaviours.</w:t>
      </w:r>
    </w:p>
    <w:p w14:paraId="560F9A3B" w14:textId="77777777" w:rsidR="00B07CE8" w:rsidRDefault="00B07CE8" w:rsidP="005D10F0">
      <w:pPr>
        <w:spacing w:after="0"/>
        <w:jc w:val="both"/>
      </w:pPr>
    </w:p>
    <w:p w14:paraId="48CE8455" w14:textId="77777777" w:rsidR="00B07CE8" w:rsidRDefault="00B07CE8" w:rsidP="00B07CE8">
      <w:pPr>
        <w:shd w:val="clear" w:color="auto" w:fill="FFFFFF"/>
        <w:rPr>
          <w:rStyle w:val="Heading3Char"/>
        </w:rPr>
      </w:pPr>
      <w:r w:rsidRPr="00B07CE8">
        <w:rPr>
          <w:rStyle w:val="Heading3Char"/>
        </w:rPr>
        <w:t>Optional activity</w:t>
      </w:r>
    </w:p>
    <w:p w14:paraId="35B77DE8" w14:textId="77777777" w:rsidR="00B07CE8" w:rsidRPr="00B07CE8" w:rsidRDefault="00B07CE8" w:rsidP="00B07CE8">
      <w:pPr>
        <w:rPr>
          <w:color w:val="333333"/>
        </w:rPr>
      </w:pPr>
      <w:r>
        <w:rPr>
          <w:rStyle w:val="Heading3Char"/>
        </w:rPr>
        <w:t>I</w:t>
      </w:r>
      <w:r>
        <w:t>f you would like to revise student’s data analysis skills, there is an optional activity whereby students complete a pie chart based on the class vote mentioned above and then answer some questions on EU data.</w:t>
      </w:r>
    </w:p>
    <w:p w14:paraId="5B65FCA1" w14:textId="77777777" w:rsidR="00B07CE8" w:rsidRDefault="00B07CE8" w:rsidP="00B07CE8">
      <w:pPr>
        <w:pStyle w:val="ListParagraph"/>
        <w:numPr>
          <w:ilvl w:val="0"/>
          <w:numId w:val="28"/>
        </w:numPr>
      </w:pPr>
      <w:r>
        <w:t xml:space="preserve">Show students the video on food date labels created by </w:t>
      </w:r>
      <w:hyperlink r:id="rId13" w:history="1">
        <w:r w:rsidRPr="008A7C82">
          <w:rPr>
            <w:rStyle w:val="Hyperlink"/>
          </w:rPr>
          <w:t>Food Standards Scotland</w:t>
        </w:r>
      </w:hyperlink>
      <w:r>
        <w:t xml:space="preserve">. </w:t>
      </w:r>
    </w:p>
    <w:p w14:paraId="72999409" w14:textId="77777777" w:rsidR="00B07CE8" w:rsidRDefault="00B07CE8" w:rsidP="00B07CE8">
      <w:pPr>
        <w:pStyle w:val="ListParagraph"/>
        <w:numPr>
          <w:ilvl w:val="0"/>
          <w:numId w:val="28"/>
        </w:numPr>
      </w:pPr>
      <w:r>
        <w:t>Provide students with the student worksheet and ask them to complete the questions following the video.</w:t>
      </w:r>
    </w:p>
    <w:p w14:paraId="08D11E86" w14:textId="77777777" w:rsidR="00B07CE8" w:rsidRDefault="00B07CE8" w:rsidP="00B07CE8">
      <w:pPr>
        <w:pStyle w:val="ListParagraph"/>
        <w:numPr>
          <w:ilvl w:val="0"/>
          <w:numId w:val="28"/>
        </w:numPr>
      </w:pPr>
      <w:r>
        <w:t xml:space="preserve">In pairs, ask students to discuss the consequences of eating food that is past its ‘use by’ and ‘best before’. Get them to feed back to the class. </w:t>
      </w:r>
    </w:p>
    <w:p w14:paraId="598CBAE4" w14:textId="77777777" w:rsidR="00B07CE8" w:rsidRDefault="00B07CE8" w:rsidP="00B07CE8">
      <w:r>
        <w:t>The main message you want students to go away with is that:</w:t>
      </w:r>
    </w:p>
    <w:p w14:paraId="06EAB039" w14:textId="77777777" w:rsidR="00B07CE8" w:rsidRDefault="00B07CE8" w:rsidP="00B07CE8">
      <w:pPr>
        <w:pStyle w:val="ListParagraph"/>
        <w:numPr>
          <w:ilvl w:val="0"/>
          <w:numId w:val="26"/>
        </w:numPr>
      </w:pPr>
      <w:r>
        <w:t>foods with ‘use by’ dates have a risk of causing foodborne illness and should be treated carefully (</w:t>
      </w:r>
      <w:proofErr w:type="gramStart"/>
      <w:r>
        <w:t>i.e.</w:t>
      </w:r>
      <w:proofErr w:type="gramEnd"/>
      <w:r>
        <w:t xml:space="preserve"> eaten within date and stored correctly). </w:t>
      </w:r>
    </w:p>
    <w:p w14:paraId="747723B1" w14:textId="77777777" w:rsidR="00B07CE8" w:rsidRDefault="00B07CE8" w:rsidP="00B07CE8">
      <w:pPr>
        <w:pStyle w:val="ListParagraph"/>
        <w:numPr>
          <w:ilvl w:val="0"/>
          <w:numId w:val="26"/>
        </w:numPr>
      </w:pPr>
      <w:r>
        <w:t>foods with a best before date are usually a bit tougher (</w:t>
      </w:r>
      <w:proofErr w:type="gramStart"/>
      <w:r>
        <w:t>e.g.</w:t>
      </w:r>
      <w:proofErr w:type="gramEnd"/>
      <w:r>
        <w:t xml:space="preserve"> pasta and rice) and are still safe to eat after the date shown.</w:t>
      </w:r>
      <w:r>
        <w:br w:type="page"/>
      </w:r>
    </w:p>
    <w:p w14:paraId="291C96B6" w14:textId="77777777" w:rsidR="00B07CE8" w:rsidRDefault="00B07CE8" w:rsidP="00B07CE8">
      <w:pPr>
        <w:pStyle w:val="Heading3"/>
      </w:pPr>
    </w:p>
    <w:p w14:paraId="5DBCE5A9" w14:textId="1CA43315" w:rsidR="00B603D4" w:rsidRDefault="005D10F0" w:rsidP="00B07CE8">
      <w:pPr>
        <w:pStyle w:val="Heading3"/>
      </w:pPr>
      <w:r>
        <w:t>Suggestions to share with students:</w:t>
      </w:r>
    </w:p>
    <w:p w14:paraId="32C362E1" w14:textId="77777777" w:rsidR="005D10F0" w:rsidRPr="003A4244" w:rsidRDefault="005D10F0" w:rsidP="003A4244">
      <w:pPr>
        <w:spacing w:after="0"/>
        <w:jc w:val="both"/>
      </w:pPr>
    </w:p>
    <w:tbl>
      <w:tblPr>
        <w:tblStyle w:val="TableGrid"/>
        <w:tblW w:w="0" w:type="auto"/>
        <w:tblLook w:val="04A0" w:firstRow="1" w:lastRow="0" w:firstColumn="1" w:lastColumn="0" w:noHBand="0" w:noVBand="1"/>
      </w:tblPr>
      <w:tblGrid>
        <w:gridCol w:w="5027"/>
        <w:gridCol w:w="5027"/>
      </w:tblGrid>
      <w:tr w:rsidR="00B603D4" w14:paraId="3D8C5F58" w14:textId="77777777" w:rsidTr="00B603D4">
        <w:tc>
          <w:tcPr>
            <w:tcW w:w="5027" w:type="dxa"/>
          </w:tcPr>
          <w:p w14:paraId="0CB52D74" w14:textId="77777777" w:rsidR="00B603D4" w:rsidRPr="00B603D4" w:rsidRDefault="00B603D4" w:rsidP="00B603D4">
            <w:pPr>
              <w:jc w:val="both"/>
              <w:rPr>
                <w:b/>
              </w:rPr>
            </w:pPr>
            <w:r w:rsidRPr="00B603D4">
              <w:rPr>
                <w:b/>
              </w:rPr>
              <w:t>Tackling food waste</w:t>
            </w:r>
          </w:p>
        </w:tc>
        <w:tc>
          <w:tcPr>
            <w:tcW w:w="5027" w:type="dxa"/>
          </w:tcPr>
          <w:p w14:paraId="1D9D7B35" w14:textId="4F5DAA70" w:rsidR="00B603D4" w:rsidRDefault="0099130D" w:rsidP="003A4244">
            <w:pPr>
              <w:jc w:val="both"/>
              <w:rPr>
                <w:b/>
              </w:rPr>
            </w:pPr>
            <w:r>
              <w:rPr>
                <w:b/>
              </w:rPr>
              <w:t>Tackling foodborne illness</w:t>
            </w:r>
          </w:p>
        </w:tc>
      </w:tr>
      <w:tr w:rsidR="00B603D4" w14:paraId="5585ECAC" w14:textId="77777777" w:rsidTr="00B603D4">
        <w:tc>
          <w:tcPr>
            <w:tcW w:w="5027" w:type="dxa"/>
          </w:tcPr>
          <w:p w14:paraId="4D328A8F" w14:textId="2D04E5F9" w:rsidR="00B603D4" w:rsidRDefault="00B603D4" w:rsidP="00B603D4">
            <w:pPr>
              <w:pStyle w:val="ListParagraph"/>
              <w:numPr>
                <w:ilvl w:val="0"/>
                <w:numId w:val="9"/>
              </w:numPr>
              <w:jc w:val="both"/>
            </w:pPr>
            <w:r w:rsidRPr="00B603D4">
              <w:t>Plan</w:t>
            </w:r>
            <w:r w:rsidR="001C5897">
              <w:t xml:space="preserve"> </w:t>
            </w:r>
            <w:r w:rsidRPr="00B603D4">
              <w:t xml:space="preserve">what food you need to buy and when </w:t>
            </w:r>
            <w:r w:rsidR="001C5897">
              <w:t xml:space="preserve">you plan </w:t>
            </w:r>
            <w:r w:rsidRPr="00B603D4">
              <w:t>to eat</w:t>
            </w:r>
            <w:r w:rsidR="001C5897">
              <w:t xml:space="preserve"> it</w:t>
            </w:r>
          </w:p>
          <w:p w14:paraId="26FA76C1" w14:textId="46B9FA69" w:rsidR="005D10F0" w:rsidRPr="00B603D4" w:rsidRDefault="001C5897" w:rsidP="00B603D4">
            <w:pPr>
              <w:pStyle w:val="ListParagraph"/>
              <w:numPr>
                <w:ilvl w:val="0"/>
                <w:numId w:val="9"/>
              </w:numPr>
              <w:jc w:val="both"/>
            </w:pPr>
            <w:r>
              <w:t xml:space="preserve">Freeze </w:t>
            </w:r>
            <w:r w:rsidR="005D10F0">
              <w:t xml:space="preserve">food </w:t>
            </w:r>
            <w:r w:rsidR="00054C06">
              <w:t>on day of purchase if you do not plan on eating until later</w:t>
            </w:r>
          </w:p>
          <w:p w14:paraId="71AA85AE" w14:textId="51423899" w:rsidR="00B603D4" w:rsidRPr="00B603D4" w:rsidRDefault="00054C06" w:rsidP="00B603D4">
            <w:pPr>
              <w:pStyle w:val="ListParagraph"/>
              <w:numPr>
                <w:ilvl w:val="0"/>
                <w:numId w:val="9"/>
              </w:numPr>
              <w:jc w:val="both"/>
            </w:pPr>
            <w:r>
              <w:t>Be aware of what food you already have in</w:t>
            </w:r>
            <w:r w:rsidR="00B603D4" w:rsidRPr="00B603D4">
              <w:t xml:space="preserve"> the fridge or pantry</w:t>
            </w:r>
          </w:p>
          <w:p w14:paraId="35D74D90" w14:textId="77777777" w:rsidR="00B603D4" w:rsidRPr="00B603D4" w:rsidRDefault="005D10F0" w:rsidP="00B603D4">
            <w:pPr>
              <w:pStyle w:val="ListParagraph"/>
              <w:numPr>
                <w:ilvl w:val="0"/>
                <w:numId w:val="9"/>
              </w:numPr>
              <w:jc w:val="both"/>
            </w:pPr>
            <w:r>
              <w:t xml:space="preserve">Give unwanted food away or to a foodbank </w:t>
            </w:r>
          </w:p>
          <w:p w14:paraId="1FC74FC7" w14:textId="0849D2F3" w:rsidR="00B603D4" w:rsidRPr="00B603D4" w:rsidRDefault="001C5897" w:rsidP="00B603D4">
            <w:pPr>
              <w:pStyle w:val="ListParagraph"/>
              <w:numPr>
                <w:ilvl w:val="0"/>
                <w:numId w:val="9"/>
              </w:numPr>
              <w:jc w:val="both"/>
            </w:pPr>
            <w:r w:rsidRPr="00B603D4">
              <w:t>Stor</w:t>
            </w:r>
            <w:r>
              <w:t>e</w:t>
            </w:r>
            <w:r w:rsidRPr="00B603D4">
              <w:t xml:space="preserve"> </w:t>
            </w:r>
            <w:r w:rsidR="00B603D4" w:rsidRPr="00B603D4">
              <w:t xml:space="preserve">leftovers </w:t>
            </w:r>
            <w:r w:rsidR="00EA7E71">
              <w:t>appropriately</w:t>
            </w:r>
          </w:p>
          <w:p w14:paraId="3C4C3D31" w14:textId="40935C63" w:rsidR="00B603D4" w:rsidRPr="00B603D4" w:rsidRDefault="00EA7E71" w:rsidP="00B603D4">
            <w:pPr>
              <w:pStyle w:val="ListParagraph"/>
              <w:numPr>
                <w:ilvl w:val="0"/>
                <w:numId w:val="9"/>
              </w:numPr>
              <w:jc w:val="both"/>
            </w:pPr>
            <w:r>
              <w:t>Find c</w:t>
            </w:r>
            <w:r w:rsidR="00B603D4" w:rsidRPr="00B603D4">
              <w:t xml:space="preserve">reative ways </w:t>
            </w:r>
            <w:r>
              <w:t>to</w:t>
            </w:r>
            <w:r w:rsidRPr="00B603D4">
              <w:t xml:space="preserve"> us</w:t>
            </w:r>
            <w:r>
              <w:t>e</w:t>
            </w:r>
            <w:r w:rsidRPr="00B603D4">
              <w:t xml:space="preserve"> </w:t>
            </w:r>
            <w:r w:rsidR="00B603D4" w:rsidRPr="00B603D4">
              <w:t>leftovers</w:t>
            </w:r>
          </w:p>
          <w:p w14:paraId="53D4479B" w14:textId="77777777" w:rsidR="00B603D4" w:rsidRDefault="00B603D4" w:rsidP="003A4244">
            <w:pPr>
              <w:jc w:val="both"/>
              <w:rPr>
                <w:b/>
              </w:rPr>
            </w:pPr>
          </w:p>
        </w:tc>
        <w:tc>
          <w:tcPr>
            <w:tcW w:w="5027" w:type="dxa"/>
          </w:tcPr>
          <w:p w14:paraId="11CBF81A" w14:textId="616736A2" w:rsidR="00B603D4" w:rsidRDefault="005D10F0" w:rsidP="00B603D4">
            <w:pPr>
              <w:pStyle w:val="ListParagraph"/>
              <w:numPr>
                <w:ilvl w:val="0"/>
                <w:numId w:val="9"/>
              </w:numPr>
              <w:jc w:val="both"/>
            </w:pPr>
            <w:r>
              <w:t xml:space="preserve">Use separate chopping boards </w:t>
            </w:r>
            <w:r w:rsidR="001C5897">
              <w:t xml:space="preserve">and knives </w:t>
            </w:r>
            <w:r>
              <w:t xml:space="preserve">for raw meat, </w:t>
            </w:r>
            <w:proofErr w:type="gramStart"/>
            <w:r>
              <w:t>fish</w:t>
            </w:r>
            <w:proofErr w:type="gramEnd"/>
            <w:r>
              <w:t xml:space="preserve"> and vegetables</w:t>
            </w:r>
            <w:r w:rsidR="00926432">
              <w:t xml:space="preserve">. </w:t>
            </w:r>
          </w:p>
          <w:p w14:paraId="4B77C11B" w14:textId="75814D79" w:rsidR="004728AA" w:rsidRDefault="001C5897" w:rsidP="00B603D4">
            <w:pPr>
              <w:pStyle w:val="ListParagraph"/>
              <w:numPr>
                <w:ilvl w:val="0"/>
                <w:numId w:val="9"/>
              </w:numPr>
              <w:jc w:val="both"/>
            </w:pPr>
            <w:r>
              <w:t xml:space="preserve">Wash hands and surfaces </w:t>
            </w:r>
          </w:p>
          <w:p w14:paraId="58F9BB69" w14:textId="7C860FD7" w:rsidR="005D10F0" w:rsidRDefault="004728AA" w:rsidP="00B603D4">
            <w:pPr>
              <w:pStyle w:val="ListParagraph"/>
              <w:numPr>
                <w:ilvl w:val="0"/>
                <w:numId w:val="9"/>
              </w:numPr>
              <w:jc w:val="both"/>
            </w:pPr>
            <w:r w:rsidRPr="005D10F0">
              <w:rPr>
                <w:b/>
                <w:u w:val="single"/>
              </w:rPr>
              <w:t>Do</w:t>
            </w:r>
            <w:r>
              <w:rPr>
                <w:b/>
                <w:u w:val="single"/>
              </w:rPr>
              <w:t xml:space="preserve"> NOT</w:t>
            </w:r>
            <w:r w:rsidRPr="005D10F0">
              <w:rPr>
                <w:b/>
                <w:u w:val="single"/>
              </w:rPr>
              <w:t xml:space="preserve"> </w:t>
            </w:r>
            <w:r>
              <w:t>wash raw chicken</w:t>
            </w:r>
          </w:p>
          <w:p w14:paraId="1D7D7531" w14:textId="37BB9A69" w:rsidR="004728AA" w:rsidRDefault="004728AA" w:rsidP="004728AA">
            <w:pPr>
              <w:pStyle w:val="ListParagraph"/>
              <w:numPr>
                <w:ilvl w:val="0"/>
                <w:numId w:val="9"/>
              </w:numPr>
              <w:jc w:val="both"/>
            </w:pPr>
            <w:r>
              <w:t xml:space="preserve">Before you serve pork, </w:t>
            </w:r>
            <w:proofErr w:type="gramStart"/>
            <w:r>
              <w:t>poultry</w:t>
            </w:r>
            <w:proofErr w:type="gramEnd"/>
            <w:r>
              <w:t xml:space="preserve"> and minced meat, make sure it is steaming hot and cooked all the way through </w:t>
            </w:r>
            <w:proofErr w:type="spellStart"/>
            <w:r>
              <w:t>ie</w:t>
            </w:r>
            <w:proofErr w:type="spellEnd"/>
            <w:r>
              <w:t>.  when you cut into the thickest part of the meat, check that none of the meat is pink and that any juices run clear. You could also use a temperature probe (if you have one) to check the temperature of the thickest part of the meat. The temperature needs to reach one of the following combinations to make sure it has been cooked properly:</w:t>
            </w:r>
          </w:p>
          <w:p w14:paraId="71059BC9" w14:textId="77777777" w:rsidR="004728AA" w:rsidRDefault="004728AA" w:rsidP="00054C06">
            <w:pPr>
              <w:pStyle w:val="ListParagraph"/>
              <w:numPr>
                <w:ilvl w:val="0"/>
                <w:numId w:val="13"/>
              </w:numPr>
              <w:ind w:left="1243"/>
              <w:jc w:val="both"/>
            </w:pPr>
            <w:r>
              <w:t>60°C for 45 minutes</w:t>
            </w:r>
          </w:p>
          <w:p w14:paraId="7F3656B1" w14:textId="77777777" w:rsidR="004728AA" w:rsidRDefault="004728AA" w:rsidP="00054C06">
            <w:pPr>
              <w:pStyle w:val="ListParagraph"/>
              <w:numPr>
                <w:ilvl w:val="0"/>
                <w:numId w:val="13"/>
              </w:numPr>
              <w:ind w:left="1243"/>
              <w:jc w:val="both"/>
            </w:pPr>
            <w:r>
              <w:t>65°C for 10 minutes</w:t>
            </w:r>
          </w:p>
          <w:p w14:paraId="40025F7D" w14:textId="77777777" w:rsidR="004728AA" w:rsidRDefault="004728AA" w:rsidP="00054C06">
            <w:pPr>
              <w:pStyle w:val="ListParagraph"/>
              <w:numPr>
                <w:ilvl w:val="0"/>
                <w:numId w:val="13"/>
              </w:numPr>
              <w:ind w:left="1243"/>
              <w:jc w:val="both"/>
            </w:pPr>
            <w:r>
              <w:t>70°C for 2 minutes</w:t>
            </w:r>
          </w:p>
          <w:p w14:paraId="0BBE1BB3" w14:textId="27627864" w:rsidR="004728AA" w:rsidRDefault="004728AA" w:rsidP="00054C06">
            <w:pPr>
              <w:pStyle w:val="ListParagraph"/>
              <w:numPr>
                <w:ilvl w:val="0"/>
                <w:numId w:val="13"/>
              </w:numPr>
              <w:ind w:left="1243"/>
              <w:jc w:val="both"/>
            </w:pPr>
            <w:r>
              <w:t>75°C for 30 seconds</w:t>
            </w:r>
          </w:p>
          <w:p w14:paraId="07B14E1A" w14:textId="3DED5D12" w:rsidR="004728AA" w:rsidRDefault="004728AA" w:rsidP="00054C06">
            <w:pPr>
              <w:pStyle w:val="ListParagraph"/>
              <w:numPr>
                <w:ilvl w:val="0"/>
                <w:numId w:val="13"/>
              </w:numPr>
              <w:ind w:left="1243"/>
              <w:jc w:val="both"/>
            </w:pPr>
            <w:r w:rsidRPr="004728AA">
              <w:t>80°C for 6 seconds</w:t>
            </w:r>
          </w:p>
          <w:p w14:paraId="74149ADC" w14:textId="6AA70C55" w:rsidR="005D10F0" w:rsidRPr="00B603D4" w:rsidRDefault="005D10F0" w:rsidP="00054C06"/>
        </w:tc>
      </w:tr>
    </w:tbl>
    <w:p w14:paraId="7EFB568B" w14:textId="4FEBF6E8" w:rsidR="001A5DC2" w:rsidRPr="009E4C40" w:rsidRDefault="004728AA" w:rsidP="009E4C40">
      <w:pPr>
        <w:pStyle w:val="Heading1"/>
        <w:rPr>
          <w:rFonts w:ascii="Times New Roman" w:eastAsia="Times New Roman" w:hAnsi="Times New Roman"/>
          <w:sz w:val="18"/>
          <w:szCs w:val="24"/>
        </w:rPr>
      </w:pPr>
      <w:r>
        <w:br w:type="page"/>
      </w:r>
      <w:bookmarkStart w:id="0" w:name="_Hlk25591067"/>
    </w:p>
    <w:p w14:paraId="0B34024B" w14:textId="315906E1" w:rsidR="001A5DC2" w:rsidRPr="009E4C40" w:rsidRDefault="001A5DC2" w:rsidP="00B07CE8">
      <w:pPr>
        <w:pStyle w:val="Heading2"/>
        <w:rPr>
          <w:sz w:val="18"/>
        </w:rPr>
      </w:pPr>
      <w:r w:rsidRPr="00191DF3">
        <w:lastRenderedPageBreak/>
        <w:t>Food safety v</w:t>
      </w:r>
      <w:r>
        <w:t>ersu</w:t>
      </w:r>
      <w:r w:rsidRPr="00191DF3">
        <w:t>s food quality</w:t>
      </w:r>
      <w:r w:rsidR="00B07CE8">
        <w:t xml:space="preserve"> Student Worksheet</w:t>
      </w:r>
    </w:p>
    <w:p w14:paraId="6548AB05" w14:textId="77777777" w:rsidR="001A5DC2" w:rsidRPr="00EA6141" w:rsidRDefault="001A5DC2">
      <w:pPr>
        <w:rPr>
          <w:sz w:val="2"/>
        </w:rPr>
      </w:pPr>
    </w:p>
    <w:p w14:paraId="2FD5CC5D" w14:textId="77777777" w:rsidR="001A5DC2" w:rsidRPr="00D974B0" w:rsidRDefault="001A5DC2" w:rsidP="00B07CE8">
      <w:pPr>
        <w:pStyle w:val="ListParagraph"/>
        <w:numPr>
          <w:ilvl w:val="0"/>
          <w:numId w:val="31"/>
        </w:numPr>
      </w:pPr>
      <w:r w:rsidRPr="00D974B0">
        <w:t>What does the ‘use by’ label mean?</w:t>
      </w:r>
    </w:p>
    <w:p w14:paraId="380DD4B1" w14:textId="77777777" w:rsidR="001A5DC2" w:rsidRPr="00D974B0" w:rsidRDefault="001A5DC2" w:rsidP="00B07CE8">
      <w:pPr>
        <w:rPr>
          <w:b/>
          <w:szCs w:val="24"/>
        </w:rPr>
      </w:pPr>
    </w:p>
    <w:p w14:paraId="05A55A07" w14:textId="77777777" w:rsidR="001A5DC2" w:rsidRDefault="001A5DC2" w:rsidP="00B07CE8">
      <w:pPr>
        <w:rPr>
          <w:rFonts w:cs="Arial"/>
          <w:szCs w:val="24"/>
        </w:rPr>
      </w:pPr>
    </w:p>
    <w:p w14:paraId="337B7C36" w14:textId="77777777" w:rsidR="001A5DC2" w:rsidRDefault="001A5DC2" w:rsidP="00B07CE8">
      <w:pPr>
        <w:rPr>
          <w:rFonts w:cs="Arial"/>
          <w:szCs w:val="24"/>
        </w:rPr>
      </w:pPr>
    </w:p>
    <w:p w14:paraId="2358E9E7" w14:textId="77777777" w:rsidR="001A5DC2" w:rsidRPr="009E4C40" w:rsidRDefault="001A5DC2" w:rsidP="00B07CE8">
      <w:pPr>
        <w:rPr>
          <w:rFonts w:cs="Arial"/>
          <w:b/>
          <w:szCs w:val="24"/>
        </w:rPr>
      </w:pPr>
    </w:p>
    <w:p w14:paraId="251204EF" w14:textId="77777777" w:rsidR="001A5DC2" w:rsidRPr="00B07CE8" w:rsidRDefault="001A5DC2" w:rsidP="00B07CE8">
      <w:pPr>
        <w:pStyle w:val="ListParagraph"/>
        <w:numPr>
          <w:ilvl w:val="0"/>
          <w:numId w:val="31"/>
        </w:numPr>
        <w:rPr>
          <w:rFonts w:cs="Arial"/>
        </w:rPr>
      </w:pPr>
      <w:r w:rsidRPr="00B07CE8">
        <w:rPr>
          <w:rFonts w:cs="Arial"/>
        </w:rPr>
        <w:t>What types of food might have a ‘use by’ label?</w:t>
      </w:r>
    </w:p>
    <w:p w14:paraId="3F53F946" w14:textId="77777777" w:rsidR="001A5DC2" w:rsidRDefault="001A5DC2" w:rsidP="00B07CE8">
      <w:pPr>
        <w:rPr>
          <w:rFonts w:cs="Arial"/>
          <w:szCs w:val="24"/>
        </w:rPr>
      </w:pPr>
    </w:p>
    <w:p w14:paraId="138ED1F7" w14:textId="77777777" w:rsidR="001A5DC2" w:rsidRDefault="001A5DC2" w:rsidP="00B07CE8">
      <w:pPr>
        <w:rPr>
          <w:rFonts w:cs="Arial"/>
          <w:szCs w:val="24"/>
        </w:rPr>
      </w:pPr>
    </w:p>
    <w:p w14:paraId="6919BAE8" w14:textId="77777777" w:rsidR="001A5DC2" w:rsidRPr="009E4C40" w:rsidRDefault="001A5DC2" w:rsidP="00B07CE8">
      <w:pPr>
        <w:rPr>
          <w:rFonts w:cs="Arial"/>
          <w:b/>
          <w:szCs w:val="24"/>
        </w:rPr>
      </w:pPr>
    </w:p>
    <w:p w14:paraId="1B244FBE" w14:textId="77777777" w:rsidR="001A5DC2" w:rsidRPr="00B07CE8" w:rsidRDefault="001A5DC2" w:rsidP="00B07CE8">
      <w:pPr>
        <w:pStyle w:val="ListParagraph"/>
        <w:numPr>
          <w:ilvl w:val="0"/>
          <w:numId w:val="31"/>
        </w:numPr>
        <w:rPr>
          <w:rFonts w:cs="Arial"/>
        </w:rPr>
      </w:pPr>
      <w:r w:rsidRPr="00B07CE8">
        <w:rPr>
          <w:rFonts w:cs="Arial"/>
        </w:rPr>
        <w:t>What does the ‘best before’ label mean?</w:t>
      </w:r>
    </w:p>
    <w:p w14:paraId="5B13F05B" w14:textId="77777777" w:rsidR="001A5DC2" w:rsidRPr="009E4C40" w:rsidRDefault="001A5DC2" w:rsidP="00B07CE8">
      <w:pPr>
        <w:rPr>
          <w:rFonts w:cs="Arial"/>
          <w:b/>
          <w:szCs w:val="24"/>
        </w:rPr>
      </w:pPr>
    </w:p>
    <w:p w14:paraId="26F8C613" w14:textId="77777777" w:rsidR="001A5DC2" w:rsidRDefault="001A5DC2" w:rsidP="00B07CE8">
      <w:pPr>
        <w:rPr>
          <w:rFonts w:cs="Arial"/>
          <w:szCs w:val="24"/>
        </w:rPr>
      </w:pPr>
    </w:p>
    <w:p w14:paraId="30D399C6" w14:textId="77777777" w:rsidR="001A5DC2" w:rsidRDefault="001A5DC2" w:rsidP="00B07CE8">
      <w:pPr>
        <w:rPr>
          <w:rFonts w:cs="Arial"/>
          <w:szCs w:val="24"/>
        </w:rPr>
      </w:pPr>
    </w:p>
    <w:p w14:paraId="40BF16B9" w14:textId="77777777" w:rsidR="001A5DC2" w:rsidRPr="009E4C40" w:rsidRDefault="001A5DC2" w:rsidP="00B07CE8">
      <w:pPr>
        <w:rPr>
          <w:rFonts w:cs="Arial"/>
          <w:b/>
          <w:szCs w:val="24"/>
        </w:rPr>
      </w:pPr>
    </w:p>
    <w:p w14:paraId="7DD79038" w14:textId="77777777" w:rsidR="001A5DC2" w:rsidRPr="00B07CE8" w:rsidRDefault="001A5DC2" w:rsidP="00B07CE8">
      <w:pPr>
        <w:pStyle w:val="ListParagraph"/>
        <w:numPr>
          <w:ilvl w:val="0"/>
          <w:numId w:val="31"/>
        </w:numPr>
        <w:rPr>
          <w:rFonts w:cs="Arial"/>
        </w:rPr>
      </w:pPr>
      <w:r w:rsidRPr="00B07CE8">
        <w:rPr>
          <w:rFonts w:cs="Arial"/>
        </w:rPr>
        <w:t>What types of food might have a ‘best before’ label?</w:t>
      </w:r>
    </w:p>
    <w:p w14:paraId="51C4AC74" w14:textId="77777777" w:rsidR="001A5DC2" w:rsidRDefault="001A5DC2" w:rsidP="00B07CE8">
      <w:pPr>
        <w:rPr>
          <w:rFonts w:cs="Arial"/>
          <w:szCs w:val="24"/>
        </w:rPr>
      </w:pPr>
    </w:p>
    <w:p w14:paraId="0118BE94" w14:textId="77777777" w:rsidR="001A5DC2" w:rsidRDefault="001A5DC2" w:rsidP="00B07CE8">
      <w:pPr>
        <w:rPr>
          <w:rFonts w:cs="Arial"/>
          <w:szCs w:val="24"/>
        </w:rPr>
      </w:pPr>
    </w:p>
    <w:p w14:paraId="2D53DE7A" w14:textId="77777777" w:rsidR="001A5DC2" w:rsidRPr="009E4C40" w:rsidRDefault="001A5DC2" w:rsidP="00B07CE8">
      <w:pPr>
        <w:rPr>
          <w:rFonts w:cs="Arial"/>
          <w:szCs w:val="24"/>
        </w:rPr>
      </w:pPr>
    </w:p>
    <w:p w14:paraId="058AB655" w14:textId="77777777" w:rsidR="001A5DC2" w:rsidRPr="00B07CE8" w:rsidRDefault="001A5DC2" w:rsidP="00B07CE8">
      <w:pPr>
        <w:pStyle w:val="ListParagraph"/>
        <w:numPr>
          <w:ilvl w:val="0"/>
          <w:numId w:val="31"/>
        </w:numPr>
        <w:rPr>
          <w:rFonts w:cs="Arial"/>
        </w:rPr>
      </w:pPr>
      <w:r w:rsidRPr="00B07CE8">
        <w:rPr>
          <w:rFonts w:cs="Arial"/>
        </w:rPr>
        <w:t>Define the term ‘food safety’, what label is associated with it?</w:t>
      </w:r>
    </w:p>
    <w:p w14:paraId="358188D9" w14:textId="77777777" w:rsidR="001A5DC2" w:rsidRDefault="001A5DC2" w:rsidP="00B07CE8">
      <w:pPr>
        <w:rPr>
          <w:rFonts w:cs="Arial"/>
          <w:bCs/>
          <w:szCs w:val="24"/>
        </w:rPr>
      </w:pPr>
    </w:p>
    <w:p w14:paraId="456BC43C" w14:textId="77777777" w:rsidR="001A5DC2" w:rsidRDefault="001A5DC2" w:rsidP="00B07CE8">
      <w:pPr>
        <w:rPr>
          <w:rFonts w:cs="Arial"/>
          <w:bCs/>
          <w:szCs w:val="24"/>
        </w:rPr>
      </w:pPr>
    </w:p>
    <w:p w14:paraId="52541A65" w14:textId="77777777" w:rsidR="001A5DC2" w:rsidRPr="009E4C40" w:rsidRDefault="001A5DC2" w:rsidP="00B07CE8">
      <w:pPr>
        <w:rPr>
          <w:rFonts w:cs="Arial"/>
          <w:b/>
          <w:szCs w:val="24"/>
        </w:rPr>
      </w:pPr>
    </w:p>
    <w:p w14:paraId="7F858468" w14:textId="77777777" w:rsidR="001A5DC2" w:rsidRPr="00B07CE8" w:rsidRDefault="001A5DC2" w:rsidP="00B07CE8">
      <w:pPr>
        <w:pStyle w:val="ListParagraph"/>
        <w:numPr>
          <w:ilvl w:val="0"/>
          <w:numId w:val="31"/>
        </w:numPr>
        <w:rPr>
          <w:rFonts w:cs="Arial"/>
        </w:rPr>
      </w:pPr>
      <w:r w:rsidRPr="00B07CE8">
        <w:rPr>
          <w:rFonts w:cs="Arial"/>
        </w:rPr>
        <w:t>Define the term ‘food quality’, what label is associated with it?</w:t>
      </w:r>
    </w:p>
    <w:p w14:paraId="40358351" w14:textId="77777777" w:rsidR="001A5DC2" w:rsidRPr="009E4C40" w:rsidRDefault="001A5DC2" w:rsidP="00856A3C">
      <w:pPr>
        <w:pStyle w:val="ListParagraph"/>
        <w:rPr>
          <w:rFonts w:cs="Arial"/>
          <w:b/>
          <w:szCs w:val="24"/>
        </w:rPr>
      </w:pPr>
    </w:p>
    <w:bookmarkEnd w:id="0"/>
    <w:p w14:paraId="5FFB85E0" w14:textId="77777777" w:rsidR="001A5DC2" w:rsidRPr="00D974B0" w:rsidRDefault="001A5DC2" w:rsidP="009B0D39">
      <w:pPr>
        <w:pStyle w:val="ListParagraph"/>
        <w:ind w:left="1080"/>
        <w:rPr>
          <w:szCs w:val="24"/>
        </w:rPr>
      </w:pPr>
    </w:p>
    <w:p w14:paraId="5813E8EE" w14:textId="473E2F5E" w:rsidR="004728AA" w:rsidRDefault="004728AA"/>
    <w:p w14:paraId="019D35EC" w14:textId="77777777" w:rsidR="00B07CE8" w:rsidRDefault="00B07CE8">
      <w:pPr>
        <w:sectPr w:rsidR="00B07CE8" w:rsidSect="00DE3059">
          <w:headerReference w:type="default" r:id="rId14"/>
          <w:footerReference w:type="default" r:id="rId15"/>
          <w:pgSz w:w="11906" w:h="16838"/>
          <w:pgMar w:top="1440" w:right="991" w:bottom="1440" w:left="851" w:header="708" w:footer="708" w:gutter="0"/>
          <w:cols w:space="708"/>
          <w:docGrid w:linePitch="360"/>
        </w:sectPr>
      </w:pPr>
    </w:p>
    <w:p w14:paraId="1F539AF4" w14:textId="69D940F6" w:rsidR="001A5DC2" w:rsidRPr="009E4C40" w:rsidRDefault="001A5DC2" w:rsidP="00B07CE8">
      <w:pPr>
        <w:pStyle w:val="Heading2"/>
        <w:rPr>
          <w:sz w:val="18"/>
        </w:rPr>
      </w:pPr>
      <w:r w:rsidRPr="00191DF3">
        <w:lastRenderedPageBreak/>
        <w:t>Food safety v</w:t>
      </w:r>
      <w:r>
        <w:t>ersu</w:t>
      </w:r>
      <w:r w:rsidRPr="00191DF3">
        <w:t>s food quality</w:t>
      </w:r>
      <w:r w:rsidR="00B07CE8">
        <w:t xml:space="preserve"> Student Answer Sheet</w:t>
      </w:r>
    </w:p>
    <w:p w14:paraId="656C52A9" w14:textId="77777777" w:rsidR="001A5DC2" w:rsidRPr="00EA6141" w:rsidRDefault="001A5DC2">
      <w:pPr>
        <w:rPr>
          <w:sz w:val="2"/>
        </w:rPr>
      </w:pPr>
    </w:p>
    <w:p w14:paraId="07AC1D4D" w14:textId="1D7E874E" w:rsidR="001A5DC2" w:rsidRPr="00B07CE8" w:rsidRDefault="001A5DC2" w:rsidP="00B07CE8">
      <w:pPr>
        <w:pStyle w:val="ListParagraph"/>
        <w:numPr>
          <w:ilvl w:val="0"/>
          <w:numId w:val="32"/>
        </w:numPr>
        <w:rPr>
          <w:b/>
          <w:bCs/>
        </w:rPr>
      </w:pPr>
      <w:r w:rsidRPr="00B07CE8">
        <w:rPr>
          <w:b/>
          <w:bCs/>
        </w:rPr>
        <w:t>What does the ‘use by’ label mean?</w:t>
      </w:r>
    </w:p>
    <w:p w14:paraId="6F5A1799" w14:textId="77777777" w:rsidR="00B07CE8" w:rsidRDefault="00B07CE8" w:rsidP="00B07CE8">
      <w:pPr>
        <w:pStyle w:val="ListParagraph"/>
        <w:rPr>
          <w:rFonts w:cs="Arial"/>
          <w:szCs w:val="24"/>
        </w:rPr>
      </w:pPr>
    </w:p>
    <w:p w14:paraId="46DF1771" w14:textId="4450EB27" w:rsidR="001A5DC2" w:rsidRPr="00B07CE8" w:rsidRDefault="001A5DC2" w:rsidP="00B07CE8">
      <w:pPr>
        <w:pStyle w:val="ListParagraph"/>
        <w:rPr>
          <w:rFonts w:cs="Arial"/>
          <w:szCs w:val="24"/>
        </w:rPr>
      </w:pPr>
      <w:r w:rsidRPr="00B07CE8">
        <w:rPr>
          <w:rFonts w:cs="Arial"/>
          <w:szCs w:val="24"/>
        </w:rPr>
        <w:t>The food will be safe to eat up to this date but should not be eaten past this date. This label is about food safety. After this date, microbes may have grown to harmful levels in the food.</w:t>
      </w:r>
    </w:p>
    <w:p w14:paraId="779316D9" w14:textId="77777777" w:rsidR="001A5DC2" w:rsidRPr="00B07CE8" w:rsidRDefault="001A5DC2" w:rsidP="00B07CE8">
      <w:pPr>
        <w:rPr>
          <w:rFonts w:cs="Arial"/>
          <w:b/>
          <w:bCs/>
          <w:szCs w:val="24"/>
        </w:rPr>
      </w:pPr>
    </w:p>
    <w:p w14:paraId="60E08A00" w14:textId="77777777" w:rsidR="001A5DC2" w:rsidRPr="00B07CE8" w:rsidRDefault="001A5DC2" w:rsidP="00B07CE8">
      <w:pPr>
        <w:pStyle w:val="ListParagraph"/>
        <w:numPr>
          <w:ilvl w:val="0"/>
          <w:numId w:val="32"/>
        </w:numPr>
        <w:rPr>
          <w:rFonts w:cs="Arial"/>
          <w:b/>
          <w:bCs/>
        </w:rPr>
      </w:pPr>
      <w:r w:rsidRPr="00B07CE8">
        <w:rPr>
          <w:rFonts w:cs="Arial"/>
          <w:b/>
          <w:bCs/>
        </w:rPr>
        <w:t>What types of food might have a ‘use by’ label?</w:t>
      </w:r>
    </w:p>
    <w:p w14:paraId="77AD0976" w14:textId="77777777" w:rsidR="00B07CE8" w:rsidRDefault="00B07CE8" w:rsidP="00B07CE8">
      <w:pPr>
        <w:pStyle w:val="ListParagraph"/>
        <w:rPr>
          <w:rFonts w:cs="Arial"/>
          <w:szCs w:val="24"/>
        </w:rPr>
      </w:pPr>
    </w:p>
    <w:p w14:paraId="27248BC6" w14:textId="4A674ACA" w:rsidR="001A5DC2" w:rsidRPr="00B07CE8" w:rsidRDefault="001A5DC2" w:rsidP="00B07CE8">
      <w:pPr>
        <w:pStyle w:val="ListParagraph"/>
        <w:rPr>
          <w:rFonts w:cs="Arial"/>
          <w:szCs w:val="24"/>
        </w:rPr>
      </w:pPr>
      <w:r w:rsidRPr="00B07CE8">
        <w:rPr>
          <w:rFonts w:cs="Arial"/>
          <w:szCs w:val="24"/>
        </w:rPr>
        <w:t>Usually seen on raw meat and fish, chilled or ready to eat foods, prepared vegetables, bagged salad.</w:t>
      </w:r>
    </w:p>
    <w:p w14:paraId="4012F5A2" w14:textId="77777777" w:rsidR="001A5DC2" w:rsidRPr="00B07CE8" w:rsidRDefault="001A5DC2" w:rsidP="00B07CE8">
      <w:pPr>
        <w:rPr>
          <w:rFonts w:cs="Arial"/>
          <w:b/>
          <w:bCs/>
          <w:szCs w:val="24"/>
        </w:rPr>
      </w:pPr>
    </w:p>
    <w:p w14:paraId="3266255D" w14:textId="77777777" w:rsidR="001A5DC2" w:rsidRPr="00B07CE8" w:rsidRDefault="001A5DC2" w:rsidP="00B07CE8">
      <w:pPr>
        <w:pStyle w:val="ListParagraph"/>
        <w:numPr>
          <w:ilvl w:val="0"/>
          <w:numId w:val="32"/>
        </w:numPr>
        <w:rPr>
          <w:rFonts w:cs="Arial"/>
          <w:b/>
          <w:bCs/>
        </w:rPr>
      </w:pPr>
      <w:r w:rsidRPr="00B07CE8">
        <w:rPr>
          <w:rFonts w:cs="Arial"/>
          <w:b/>
          <w:bCs/>
        </w:rPr>
        <w:t>What does the ‘best before’ label mean?</w:t>
      </w:r>
    </w:p>
    <w:p w14:paraId="0883FC00" w14:textId="77777777" w:rsidR="00B07CE8" w:rsidRDefault="00B07CE8" w:rsidP="00B07CE8">
      <w:pPr>
        <w:pStyle w:val="ListParagraph"/>
        <w:rPr>
          <w:rFonts w:cs="Arial"/>
          <w:szCs w:val="24"/>
        </w:rPr>
      </w:pPr>
    </w:p>
    <w:p w14:paraId="026DF27E" w14:textId="4F40EAFE" w:rsidR="001A5DC2" w:rsidRPr="00B07CE8" w:rsidRDefault="001A5DC2" w:rsidP="00B07CE8">
      <w:pPr>
        <w:pStyle w:val="ListParagraph"/>
        <w:rPr>
          <w:rFonts w:cs="Arial"/>
          <w:szCs w:val="24"/>
        </w:rPr>
      </w:pPr>
      <w:r w:rsidRPr="00B07CE8">
        <w:rPr>
          <w:rFonts w:cs="Arial"/>
          <w:szCs w:val="24"/>
        </w:rPr>
        <w:t xml:space="preserve">The food can be consumed after this </w:t>
      </w:r>
      <w:proofErr w:type="gramStart"/>
      <w:r w:rsidRPr="00B07CE8">
        <w:rPr>
          <w:rFonts w:cs="Arial"/>
          <w:szCs w:val="24"/>
        </w:rPr>
        <w:t>date</w:t>
      </w:r>
      <w:proofErr w:type="gramEnd"/>
      <w:r w:rsidRPr="00B07CE8">
        <w:rPr>
          <w:rFonts w:cs="Arial"/>
          <w:szCs w:val="24"/>
        </w:rPr>
        <w:t xml:space="preserve"> but it may no longer be at its best quality. This label is about food quality not safety</w:t>
      </w:r>
    </w:p>
    <w:p w14:paraId="4EFC85FE" w14:textId="77777777" w:rsidR="001A5DC2" w:rsidRPr="009E4C40" w:rsidRDefault="001A5DC2" w:rsidP="00B07CE8">
      <w:pPr>
        <w:rPr>
          <w:rFonts w:cs="Arial"/>
          <w:b/>
          <w:szCs w:val="24"/>
        </w:rPr>
      </w:pPr>
    </w:p>
    <w:p w14:paraId="48AD4049" w14:textId="77777777" w:rsidR="001A5DC2" w:rsidRPr="00B07CE8" w:rsidRDefault="001A5DC2" w:rsidP="00B07CE8">
      <w:pPr>
        <w:pStyle w:val="ListParagraph"/>
        <w:numPr>
          <w:ilvl w:val="0"/>
          <w:numId w:val="32"/>
        </w:numPr>
        <w:rPr>
          <w:rFonts w:cs="Arial"/>
          <w:b/>
          <w:bCs/>
        </w:rPr>
      </w:pPr>
      <w:r w:rsidRPr="00B07CE8">
        <w:rPr>
          <w:rFonts w:cs="Arial"/>
          <w:b/>
          <w:bCs/>
        </w:rPr>
        <w:t>What types of food might have a ‘best before’ label?</w:t>
      </w:r>
    </w:p>
    <w:p w14:paraId="388130FB" w14:textId="77777777" w:rsidR="00B07CE8" w:rsidRDefault="00B07CE8" w:rsidP="00B07CE8">
      <w:pPr>
        <w:pStyle w:val="ListParagraph"/>
        <w:rPr>
          <w:rFonts w:cs="Arial"/>
          <w:szCs w:val="24"/>
        </w:rPr>
      </w:pPr>
    </w:p>
    <w:p w14:paraId="328C6266" w14:textId="22BFF0AF" w:rsidR="001A5DC2" w:rsidRPr="00B07CE8" w:rsidRDefault="001A5DC2" w:rsidP="00B07CE8">
      <w:pPr>
        <w:pStyle w:val="ListParagraph"/>
        <w:rPr>
          <w:rFonts w:cs="Arial"/>
          <w:szCs w:val="24"/>
        </w:rPr>
      </w:pPr>
      <w:r w:rsidRPr="00B07CE8">
        <w:rPr>
          <w:rFonts w:cs="Arial"/>
          <w:szCs w:val="24"/>
        </w:rPr>
        <w:t xml:space="preserve">Usually seen on food that can keep for a long time, </w:t>
      </w:r>
      <w:proofErr w:type="gramStart"/>
      <w:r w:rsidRPr="00B07CE8">
        <w:rPr>
          <w:rFonts w:cs="Arial"/>
          <w:szCs w:val="24"/>
        </w:rPr>
        <w:t>e.g.</w:t>
      </w:r>
      <w:proofErr w:type="gramEnd"/>
      <w:r w:rsidRPr="00B07CE8">
        <w:rPr>
          <w:rFonts w:cs="Arial"/>
          <w:szCs w:val="24"/>
        </w:rPr>
        <w:t xml:space="preserve"> tinned food, pasta, rice, frozen food.</w:t>
      </w:r>
    </w:p>
    <w:p w14:paraId="4EA7A597" w14:textId="77777777" w:rsidR="001A5DC2" w:rsidRPr="00B07CE8" w:rsidRDefault="001A5DC2" w:rsidP="00B07CE8">
      <w:pPr>
        <w:rPr>
          <w:rFonts w:cs="Arial"/>
          <w:b/>
          <w:bCs/>
          <w:szCs w:val="24"/>
        </w:rPr>
      </w:pPr>
    </w:p>
    <w:p w14:paraId="10887716" w14:textId="77777777" w:rsidR="001A5DC2" w:rsidRPr="00B07CE8" w:rsidRDefault="001A5DC2" w:rsidP="00B07CE8">
      <w:pPr>
        <w:pStyle w:val="ListParagraph"/>
        <w:numPr>
          <w:ilvl w:val="0"/>
          <w:numId w:val="32"/>
        </w:numPr>
        <w:rPr>
          <w:rFonts w:cs="Arial"/>
          <w:b/>
          <w:bCs/>
        </w:rPr>
      </w:pPr>
      <w:r w:rsidRPr="00B07CE8">
        <w:rPr>
          <w:rFonts w:cs="Arial"/>
          <w:b/>
          <w:bCs/>
        </w:rPr>
        <w:t>Define the term ‘food safety’, what label is associated with it?</w:t>
      </w:r>
    </w:p>
    <w:p w14:paraId="438364D4" w14:textId="77777777" w:rsidR="00B07CE8" w:rsidRDefault="00B07CE8" w:rsidP="00B07CE8">
      <w:pPr>
        <w:pStyle w:val="ListParagraph"/>
        <w:rPr>
          <w:rFonts w:cs="Arial"/>
          <w:bCs/>
          <w:szCs w:val="24"/>
        </w:rPr>
      </w:pPr>
    </w:p>
    <w:p w14:paraId="56106503" w14:textId="3BE7B7CF" w:rsidR="001A5DC2" w:rsidRPr="00B07CE8" w:rsidRDefault="001A5DC2" w:rsidP="00B07CE8">
      <w:pPr>
        <w:pStyle w:val="ListParagraph"/>
        <w:rPr>
          <w:rFonts w:cs="Arial"/>
          <w:bCs/>
          <w:szCs w:val="24"/>
        </w:rPr>
      </w:pPr>
      <w:r w:rsidRPr="00B07CE8">
        <w:rPr>
          <w:rFonts w:cs="Arial"/>
          <w:bCs/>
          <w:szCs w:val="24"/>
        </w:rPr>
        <w:t>Food safety is what we can do to prevent contamination of food by harmful microbes and prevent foodborne illnesses (food poisoning). Food safety is associated with the ‘use by’ label.</w:t>
      </w:r>
    </w:p>
    <w:p w14:paraId="4E0004E6" w14:textId="77777777" w:rsidR="001A5DC2" w:rsidRPr="009E4C40" w:rsidRDefault="001A5DC2" w:rsidP="00B07CE8">
      <w:pPr>
        <w:rPr>
          <w:rFonts w:cs="Arial"/>
          <w:b/>
          <w:szCs w:val="24"/>
        </w:rPr>
      </w:pPr>
    </w:p>
    <w:p w14:paraId="71C8B91A" w14:textId="77777777" w:rsidR="001A5DC2" w:rsidRPr="00B07CE8" w:rsidRDefault="001A5DC2" w:rsidP="00B07CE8">
      <w:pPr>
        <w:pStyle w:val="ListParagraph"/>
        <w:numPr>
          <w:ilvl w:val="0"/>
          <w:numId w:val="32"/>
        </w:numPr>
        <w:rPr>
          <w:rFonts w:cs="Arial"/>
          <w:b/>
          <w:bCs/>
        </w:rPr>
      </w:pPr>
      <w:r w:rsidRPr="00B07CE8">
        <w:rPr>
          <w:rFonts w:cs="Arial"/>
          <w:b/>
          <w:bCs/>
        </w:rPr>
        <w:t>Define the term ‘food quality’, what label is associated with it?</w:t>
      </w:r>
    </w:p>
    <w:p w14:paraId="7F56B196" w14:textId="77777777" w:rsidR="00B07CE8" w:rsidRDefault="00B07CE8" w:rsidP="00B07CE8">
      <w:pPr>
        <w:pStyle w:val="ListParagraph"/>
        <w:rPr>
          <w:rFonts w:cs="Arial"/>
          <w:bCs/>
          <w:szCs w:val="24"/>
        </w:rPr>
      </w:pPr>
    </w:p>
    <w:p w14:paraId="1F20724D" w14:textId="77777777" w:rsidR="00B07CE8" w:rsidRDefault="001A5DC2" w:rsidP="00B07CE8">
      <w:pPr>
        <w:pStyle w:val="ListParagraph"/>
        <w:rPr>
          <w:rFonts w:cs="Arial"/>
          <w:bCs/>
          <w:szCs w:val="24"/>
        </w:rPr>
        <w:sectPr w:rsidR="00B07CE8" w:rsidSect="00DE3059">
          <w:pgSz w:w="11906" w:h="16838"/>
          <w:pgMar w:top="1440" w:right="991" w:bottom="1440" w:left="851" w:header="708" w:footer="708" w:gutter="0"/>
          <w:cols w:space="708"/>
          <w:docGrid w:linePitch="360"/>
        </w:sectPr>
      </w:pPr>
      <w:r w:rsidRPr="00B07CE8">
        <w:rPr>
          <w:rFonts w:cs="Arial"/>
          <w:bCs/>
          <w:szCs w:val="24"/>
        </w:rPr>
        <w:t xml:space="preserve">Food quality refers to characteristics of the food that make it acceptable to consumers, </w:t>
      </w:r>
      <w:proofErr w:type="gramStart"/>
      <w:r w:rsidRPr="00B07CE8">
        <w:rPr>
          <w:rFonts w:cs="Arial"/>
          <w:bCs/>
          <w:szCs w:val="24"/>
        </w:rPr>
        <w:t>including:</w:t>
      </w:r>
      <w:proofErr w:type="gramEnd"/>
      <w:r w:rsidRPr="00B07CE8">
        <w:rPr>
          <w:rFonts w:cs="Arial"/>
          <w:bCs/>
          <w:szCs w:val="24"/>
        </w:rPr>
        <w:t xml:space="preserve"> taste and flavour, appearance and texture. Food quality is associated with the ‘best before’ label.</w:t>
      </w:r>
    </w:p>
    <w:p w14:paraId="00724443" w14:textId="64CCC7F8" w:rsidR="001A5DC2" w:rsidRPr="00B07CE8" w:rsidRDefault="001A5DC2" w:rsidP="00B07CE8">
      <w:pPr>
        <w:pStyle w:val="ListParagraph"/>
        <w:rPr>
          <w:rFonts w:cs="Arial"/>
          <w:szCs w:val="24"/>
        </w:rPr>
      </w:pPr>
    </w:p>
    <w:p w14:paraId="6DC77116" w14:textId="77777777" w:rsidR="001A5DC2" w:rsidRPr="006D041A" w:rsidRDefault="001A5DC2" w:rsidP="00B07CE8">
      <w:pPr>
        <w:pStyle w:val="Heading2"/>
        <w:rPr>
          <w:b/>
        </w:rPr>
      </w:pPr>
      <w:r w:rsidRPr="006D041A">
        <w:t>Food quality vs food safety – optional activity</w:t>
      </w:r>
    </w:p>
    <w:p w14:paraId="174A5800" w14:textId="77777777" w:rsidR="001A5DC2" w:rsidRPr="00B545D4" w:rsidRDefault="001A5DC2" w:rsidP="00B545D4"/>
    <w:p w14:paraId="1A1EA6FC" w14:textId="77777777" w:rsidR="001A5DC2" w:rsidRPr="00B545D4" w:rsidRDefault="001A5DC2" w:rsidP="00B07CE8">
      <w:r w:rsidRPr="00B545D4">
        <w:t>As a class you will vote for what different labels mean. Record the class voting in the following 2 tables:</w:t>
      </w:r>
    </w:p>
    <w:p w14:paraId="24F8C0C1" w14:textId="77777777" w:rsidR="001A5DC2" w:rsidRPr="00B07CE8" w:rsidRDefault="001A5DC2" w:rsidP="00B07CE8">
      <w:pPr>
        <w:pStyle w:val="ListParagraph"/>
        <w:numPr>
          <w:ilvl w:val="0"/>
          <w:numId w:val="33"/>
        </w:numPr>
        <w:rPr>
          <w:b/>
          <w:bCs/>
        </w:rPr>
      </w:pPr>
      <w:r w:rsidRPr="00B07CE8">
        <w:rPr>
          <w:b/>
          <w:bCs/>
        </w:rPr>
        <w:t>What does ‘Best before’ mean?</w:t>
      </w:r>
    </w:p>
    <w:tbl>
      <w:tblPr>
        <w:tblStyle w:val="TableGrid"/>
        <w:tblW w:w="10349" w:type="dxa"/>
        <w:tblInd w:w="-289" w:type="dxa"/>
        <w:tblLook w:val="04A0" w:firstRow="1" w:lastRow="0" w:firstColumn="1" w:lastColumn="0" w:noHBand="0" w:noVBand="1"/>
      </w:tblPr>
      <w:tblGrid>
        <w:gridCol w:w="7716"/>
        <w:gridCol w:w="1123"/>
        <w:gridCol w:w="1510"/>
      </w:tblGrid>
      <w:tr w:rsidR="001A5DC2" w:rsidRPr="007758F2" w14:paraId="20A29E91" w14:textId="77777777" w:rsidTr="00BD6657">
        <w:trPr>
          <w:trHeight w:val="528"/>
        </w:trPr>
        <w:tc>
          <w:tcPr>
            <w:tcW w:w="8222" w:type="dxa"/>
          </w:tcPr>
          <w:p w14:paraId="76077038" w14:textId="77777777" w:rsidR="001A5DC2" w:rsidRPr="00B545D4" w:rsidRDefault="001A5DC2" w:rsidP="00BD6657">
            <w:pPr>
              <w:rPr>
                <w:rFonts w:cs="Arial"/>
                <w:b/>
                <w:color w:val="000000" w:themeColor="text1"/>
              </w:rPr>
            </w:pPr>
            <w:r w:rsidRPr="00B545D4">
              <w:rPr>
                <w:rFonts w:cs="Arial"/>
                <w:b/>
                <w:color w:val="000000" w:themeColor="text1"/>
              </w:rPr>
              <w:t>Definition</w:t>
            </w:r>
          </w:p>
        </w:tc>
        <w:tc>
          <w:tcPr>
            <w:tcW w:w="901" w:type="dxa"/>
          </w:tcPr>
          <w:p w14:paraId="166918D2" w14:textId="77777777" w:rsidR="001A5DC2" w:rsidRPr="00B545D4" w:rsidRDefault="001A5DC2" w:rsidP="00BD6657">
            <w:pPr>
              <w:rPr>
                <w:rFonts w:cs="Arial"/>
                <w:b/>
                <w:color w:val="000000" w:themeColor="text1"/>
              </w:rPr>
            </w:pPr>
            <w:r w:rsidRPr="00B545D4">
              <w:rPr>
                <w:rFonts w:cs="Arial"/>
                <w:b/>
                <w:color w:val="000000" w:themeColor="text1"/>
              </w:rPr>
              <w:t>Number voted</w:t>
            </w:r>
          </w:p>
        </w:tc>
        <w:tc>
          <w:tcPr>
            <w:tcW w:w="1226" w:type="dxa"/>
          </w:tcPr>
          <w:p w14:paraId="58E9E929" w14:textId="77777777" w:rsidR="001A5DC2" w:rsidRPr="00B545D4" w:rsidRDefault="001A5DC2" w:rsidP="00BD6657">
            <w:pPr>
              <w:rPr>
                <w:rFonts w:cs="Arial"/>
                <w:b/>
                <w:color w:val="000000" w:themeColor="text1"/>
              </w:rPr>
            </w:pPr>
            <w:r w:rsidRPr="00B545D4">
              <w:rPr>
                <w:rFonts w:cs="Arial"/>
                <w:b/>
                <w:color w:val="000000" w:themeColor="text1"/>
              </w:rPr>
              <w:t>Percentage of total*</w:t>
            </w:r>
          </w:p>
        </w:tc>
      </w:tr>
      <w:tr w:rsidR="001A5DC2" w:rsidRPr="007758F2" w14:paraId="612292B8" w14:textId="77777777" w:rsidTr="00BD6657">
        <w:trPr>
          <w:trHeight w:val="308"/>
        </w:trPr>
        <w:tc>
          <w:tcPr>
            <w:tcW w:w="8222" w:type="dxa"/>
          </w:tcPr>
          <w:p w14:paraId="19A9DDE5"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The food will be safe to eat up to this date, but should not be eaten past this date</w:t>
            </w:r>
          </w:p>
        </w:tc>
        <w:tc>
          <w:tcPr>
            <w:tcW w:w="901" w:type="dxa"/>
          </w:tcPr>
          <w:p w14:paraId="24B25D08" w14:textId="77777777" w:rsidR="001A5DC2" w:rsidRPr="00B545D4" w:rsidRDefault="001A5DC2" w:rsidP="00BD6657">
            <w:pPr>
              <w:rPr>
                <w:rFonts w:cs="Arial"/>
                <w:color w:val="000000" w:themeColor="text1"/>
              </w:rPr>
            </w:pPr>
          </w:p>
        </w:tc>
        <w:tc>
          <w:tcPr>
            <w:tcW w:w="1226" w:type="dxa"/>
          </w:tcPr>
          <w:p w14:paraId="69A7B047" w14:textId="77777777" w:rsidR="001A5DC2" w:rsidRPr="00B545D4" w:rsidRDefault="001A5DC2" w:rsidP="00BD6657">
            <w:pPr>
              <w:rPr>
                <w:rFonts w:cs="Arial"/>
                <w:color w:val="000000" w:themeColor="text1"/>
              </w:rPr>
            </w:pPr>
          </w:p>
        </w:tc>
      </w:tr>
      <w:tr w:rsidR="001A5DC2" w:rsidRPr="007758F2" w14:paraId="4DCC6D9C" w14:textId="77777777" w:rsidTr="00BD6657">
        <w:trPr>
          <w:trHeight w:val="257"/>
        </w:trPr>
        <w:tc>
          <w:tcPr>
            <w:tcW w:w="8222" w:type="dxa"/>
          </w:tcPr>
          <w:p w14:paraId="06639183"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The food can be consumed after this date, but it may no longer be at its best quality</w:t>
            </w:r>
          </w:p>
        </w:tc>
        <w:tc>
          <w:tcPr>
            <w:tcW w:w="901" w:type="dxa"/>
          </w:tcPr>
          <w:p w14:paraId="34D1FAF3" w14:textId="77777777" w:rsidR="001A5DC2" w:rsidRPr="00B545D4" w:rsidRDefault="001A5DC2" w:rsidP="00BD6657">
            <w:pPr>
              <w:rPr>
                <w:rFonts w:cs="Arial"/>
                <w:color w:val="000000" w:themeColor="text1"/>
              </w:rPr>
            </w:pPr>
          </w:p>
        </w:tc>
        <w:tc>
          <w:tcPr>
            <w:tcW w:w="1226" w:type="dxa"/>
          </w:tcPr>
          <w:p w14:paraId="76950421" w14:textId="77777777" w:rsidR="001A5DC2" w:rsidRPr="00B545D4" w:rsidRDefault="001A5DC2" w:rsidP="00BD6657">
            <w:pPr>
              <w:rPr>
                <w:rFonts w:cs="Arial"/>
                <w:color w:val="000000" w:themeColor="text1"/>
              </w:rPr>
            </w:pPr>
          </w:p>
        </w:tc>
      </w:tr>
      <w:tr w:rsidR="001A5DC2" w:rsidRPr="007758F2" w14:paraId="6EBD5DA3" w14:textId="77777777" w:rsidTr="00BD6657">
        <w:trPr>
          <w:trHeight w:val="271"/>
        </w:trPr>
        <w:tc>
          <w:tcPr>
            <w:tcW w:w="8222" w:type="dxa"/>
          </w:tcPr>
          <w:p w14:paraId="3695CAD2"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It depends on the type of food</w:t>
            </w:r>
          </w:p>
        </w:tc>
        <w:tc>
          <w:tcPr>
            <w:tcW w:w="901" w:type="dxa"/>
          </w:tcPr>
          <w:p w14:paraId="2B92A944" w14:textId="77777777" w:rsidR="001A5DC2" w:rsidRPr="00B545D4" w:rsidRDefault="001A5DC2" w:rsidP="00BD6657">
            <w:pPr>
              <w:rPr>
                <w:rFonts w:cs="Arial"/>
                <w:color w:val="000000" w:themeColor="text1"/>
              </w:rPr>
            </w:pPr>
          </w:p>
        </w:tc>
        <w:tc>
          <w:tcPr>
            <w:tcW w:w="1226" w:type="dxa"/>
          </w:tcPr>
          <w:p w14:paraId="34745A6A" w14:textId="77777777" w:rsidR="001A5DC2" w:rsidRPr="00B545D4" w:rsidRDefault="001A5DC2" w:rsidP="00BD6657">
            <w:pPr>
              <w:rPr>
                <w:rFonts w:cs="Arial"/>
                <w:color w:val="000000" w:themeColor="text1"/>
              </w:rPr>
            </w:pPr>
          </w:p>
        </w:tc>
      </w:tr>
      <w:tr w:rsidR="001A5DC2" w:rsidRPr="007758F2" w14:paraId="382EE2D6" w14:textId="77777777" w:rsidTr="00BD6657">
        <w:trPr>
          <w:trHeight w:val="271"/>
        </w:trPr>
        <w:tc>
          <w:tcPr>
            <w:tcW w:w="8222" w:type="dxa"/>
          </w:tcPr>
          <w:p w14:paraId="71BE1AD7"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None of these</w:t>
            </w:r>
          </w:p>
        </w:tc>
        <w:tc>
          <w:tcPr>
            <w:tcW w:w="901" w:type="dxa"/>
          </w:tcPr>
          <w:p w14:paraId="2518A836" w14:textId="77777777" w:rsidR="001A5DC2" w:rsidRPr="00B545D4" w:rsidRDefault="001A5DC2" w:rsidP="00BD6657">
            <w:pPr>
              <w:rPr>
                <w:rFonts w:cs="Arial"/>
                <w:color w:val="000000" w:themeColor="text1"/>
              </w:rPr>
            </w:pPr>
          </w:p>
        </w:tc>
        <w:tc>
          <w:tcPr>
            <w:tcW w:w="1226" w:type="dxa"/>
          </w:tcPr>
          <w:p w14:paraId="3DF9EE11" w14:textId="77777777" w:rsidR="001A5DC2" w:rsidRPr="00B545D4" w:rsidRDefault="001A5DC2" w:rsidP="00BD6657">
            <w:pPr>
              <w:rPr>
                <w:rFonts w:cs="Arial"/>
                <w:color w:val="000000" w:themeColor="text1"/>
              </w:rPr>
            </w:pPr>
          </w:p>
        </w:tc>
      </w:tr>
      <w:tr w:rsidR="001A5DC2" w:rsidRPr="007758F2" w14:paraId="16C8189F" w14:textId="77777777" w:rsidTr="00BD6657">
        <w:trPr>
          <w:trHeight w:val="256"/>
        </w:trPr>
        <w:tc>
          <w:tcPr>
            <w:tcW w:w="8222" w:type="dxa"/>
          </w:tcPr>
          <w:p w14:paraId="79C0EB5A"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Don’t know</w:t>
            </w:r>
          </w:p>
        </w:tc>
        <w:tc>
          <w:tcPr>
            <w:tcW w:w="901" w:type="dxa"/>
          </w:tcPr>
          <w:p w14:paraId="7911E410" w14:textId="77777777" w:rsidR="001A5DC2" w:rsidRPr="007758F2" w:rsidRDefault="001A5DC2" w:rsidP="00BD6657">
            <w:pPr>
              <w:rPr>
                <w:color w:val="000000" w:themeColor="text1"/>
              </w:rPr>
            </w:pPr>
          </w:p>
        </w:tc>
        <w:tc>
          <w:tcPr>
            <w:tcW w:w="1226" w:type="dxa"/>
          </w:tcPr>
          <w:p w14:paraId="3E672A21" w14:textId="77777777" w:rsidR="001A5DC2" w:rsidRPr="007758F2" w:rsidRDefault="001A5DC2" w:rsidP="00BD6657">
            <w:pPr>
              <w:rPr>
                <w:color w:val="000000" w:themeColor="text1"/>
              </w:rPr>
            </w:pPr>
          </w:p>
        </w:tc>
      </w:tr>
    </w:tbl>
    <w:p w14:paraId="15653D11" w14:textId="77777777" w:rsidR="001A5DC2" w:rsidRPr="00EA6141" w:rsidRDefault="001A5DC2" w:rsidP="00C25519">
      <w:pPr>
        <w:rPr>
          <w:sz w:val="6"/>
        </w:rPr>
      </w:pPr>
    </w:p>
    <w:p w14:paraId="67E47C95" w14:textId="77777777" w:rsidR="001A5DC2" w:rsidRPr="00B07CE8" w:rsidRDefault="001A5DC2" w:rsidP="00B07CE8">
      <w:pPr>
        <w:pStyle w:val="ListParagraph"/>
        <w:numPr>
          <w:ilvl w:val="0"/>
          <w:numId w:val="33"/>
        </w:numPr>
        <w:rPr>
          <w:b/>
          <w:bCs/>
        </w:rPr>
      </w:pPr>
      <w:r w:rsidRPr="00B07CE8">
        <w:rPr>
          <w:b/>
          <w:bCs/>
        </w:rPr>
        <w:t>What does ‘Use by’ mean?</w:t>
      </w:r>
    </w:p>
    <w:tbl>
      <w:tblPr>
        <w:tblStyle w:val="TableGrid"/>
        <w:tblW w:w="10349" w:type="dxa"/>
        <w:tblInd w:w="-289" w:type="dxa"/>
        <w:tblLook w:val="04A0" w:firstRow="1" w:lastRow="0" w:firstColumn="1" w:lastColumn="0" w:noHBand="0" w:noVBand="1"/>
      </w:tblPr>
      <w:tblGrid>
        <w:gridCol w:w="7716"/>
        <w:gridCol w:w="1123"/>
        <w:gridCol w:w="1510"/>
      </w:tblGrid>
      <w:tr w:rsidR="001A5DC2" w:rsidRPr="007758F2" w14:paraId="4B68B857" w14:textId="77777777" w:rsidTr="00BD6657">
        <w:trPr>
          <w:trHeight w:val="528"/>
        </w:trPr>
        <w:tc>
          <w:tcPr>
            <w:tcW w:w="8222" w:type="dxa"/>
          </w:tcPr>
          <w:p w14:paraId="438C3DF0" w14:textId="77777777" w:rsidR="001A5DC2" w:rsidRPr="00841F16" w:rsidRDefault="001A5DC2" w:rsidP="00BD6657">
            <w:pPr>
              <w:rPr>
                <w:rFonts w:cs="Arial"/>
                <w:b/>
                <w:color w:val="000000" w:themeColor="text1"/>
              </w:rPr>
            </w:pPr>
            <w:r w:rsidRPr="00841F16">
              <w:rPr>
                <w:rFonts w:cs="Arial"/>
                <w:b/>
                <w:color w:val="000000" w:themeColor="text1"/>
              </w:rPr>
              <w:t>Definition</w:t>
            </w:r>
          </w:p>
        </w:tc>
        <w:tc>
          <w:tcPr>
            <w:tcW w:w="901" w:type="dxa"/>
          </w:tcPr>
          <w:p w14:paraId="763109E9" w14:textId="77777777" w:rsidR="001A5DC2" w:rsidRPr="00841F16" w:rsidRDefault="001A5DC2" w:rsidP="00BD6657">
            <w:pPr>
              <w:rPr>
                <w:rFonts w:cs="Arial"/>
                <w:b/>
                <w:color w:val="000000" w:themeColor="text1"/>
              </w:rPr>
            </w:pPr>
            <w:r w:rsidRPr="00841F16">
              <w:rPr>
                <w:rFonts w:cs="Arial"/>
                <w:b/>
                <w:color w:val="000000" w:themeColor="text1"/>
              </w:rPr>
              <w:t>Number voted</w:t>
            </w:r>
          </w:p>
        </w:tc>
        <w:tc>
          <w:tcPr>
            <w:tcW w:w="1226" w:type="dxa"/>
          </w:tcPr>
          <w:p w14:paraId="525614CC" w14:textId="77777777" w:rsidR="001A5DC2" w:rsidRPr="00841F16" w:rsidRDefault="001A5DC2" w:rsidP="00BD6657">
            <w:pPr>
              <w:rPr>
                <w:rFonts w:cs="Arial"/>
                <w:b/>
                <w:color w:val="000000" w:themeColor="text1"/>
              </w:rPr>
            </w:pPr>
            <w:r w:rsidRPr="00841F16">
              <w:rPr>
                <w:rFonts w:cs="Arial"/>
                <w:b/>
                <w:color w:val="000000" w:themeColor="text1"/>
              </w:rPr>
              <w:t>Percentage of total*</w:t>
            </w:r>
          </w:p>
        </w:tc>
      </w:tr>
      <w:tr w:rsidR="001A5DC2" w:rsidRPr="007758F2" w14:paraId="75D4F269" w14:textId="77777777" w:rsidTr="00BD6657">
        <w:trPr>
          <w:trHeight w:val="323"/>
        </w:trPr>
        <w:tc>
          <w:tcPr>
            <w:tcW w:w="8222" w:type="dxa"/>
          </w:tcPr>
          <w:p w14:paraId="0B74C078"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The food will be safe to eat up to this date, but should not be eaten past this date</w:t>
            </w:r>
          </w:p>
        </w:tc>
        <w:tc>
          <w:tcPr>
            <w:tcW w:w="901" w:type="dxa"/>
          </w:tcPr>
          <w:p w14:paraId="19086D6C" w14:textId="77777777" w:rsidR="001A5DC2" w:rsidRPr="00841F16" w:rsidRDefault="001A5DC2" w:rsidP="00BD6657">
            <w:pPr>
              <w:pStyle w:val="ListParagraph"/>
              <w:rPr>
                <w:rFonts w:cs="Arial"/>
                <w:color w:val="000000" w:themeColor="text1"/>
              </w:rPr>
            </w:pPr>
          </w:p>
        </w:tc>
        <w:tc>
          <w:tcPr>
            <w:tcW w:w="1226" w:type="dxa"/>
          </w:tcPr>
          <w:p w14:paraId="735A9A0E" w14:textId="77777777" w:rsidR="001A5DC2" w:rsidRPr="00841F16" w:rsidRDefault="001A5DC2" w:rsidP="00BD6657">
            <w:pPr>
              <w:pStyle w:val="ListParagraph"/>
              <w:rPr>
                <w:rFonts w:cs="Arial"/>
                <w:color w:val="000000" w:themeColor="text1"/>
              </w:rPr>
            </w:pPr>
          </w:p>
        </w:tc>
      </w:tr>
      <w:tr w:rsidR="001A5DC2" w:rsidRPr="007758F2" w14:paraId="6208B7D9" w14:textId="77777777" w:rsidTr="00BD6657">
        <w:trPr>
          <w:trHeight w:val="271"/>
        </w:trPr>
        <w:tc>
          <w:tcPr>
            <w:tcW w:w="8222" w:type="dxa"/>
          </w:tcPr>
          <w:p w14:paraId="05649292"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 xml:space="preserve">The food can be consumed after this </w:t>
            </w:r>
            <w:proofErr w:type="gramStart"/>
            <w:r w:rsidRPr="00841F16">
              <w:rPr>
                <w:rFonts w:cs="Arial"/>
                <w:color w:val="000000" w:themeColor="text1"/>
              </w:rPr>
              <w:t>date</w:t>
            </w:r>
            <w:proofErr w:type="gramEnd"/>
            <w:r w:rsidRPr="00841F16">
              <w:rPr>
                <w:rFonts w:cs="Arial"/>
                <w:color w:val="000000" w:themeColor="text1"/>
              </w:rPr>
              <w:t xml:space="preserve"> but it may no longer be at its best quality</w:t>
            </w:r>
          </w:p>
        </w:tc>
        <w:tc>
          <w:tcPr>
            <w:tcW w:w="901" w:type="dxa"/>
          </w:tcPr>
          <w:p w14:paraId="7E579838" w14:textId="77777777" w:rsidR="001A5DC2" w:rsidRPr="00841F16" w:rsidRDefault="001A5DC2" w:rsidP="00BD6657">
            <w:pPr>
              <w:pStyle w:val="ListParagraph"/>
              <w:rPr>
                <w:rFonts w:cs="Arial"/>
                <w:color w:val="000000" w:themeColor="text1"/>
              </w:rPr>
            </w:pPr>
          </w:p>
        </w:tc>
        <w:tc>
          <w:tcPr>
            <w:tcW w:w="1226" w:type="dxa"/>
          </w:tcPr>
          <w:p w14:paraId="01778A7E" w14:textId="77777777" w:rsidR="001A5DC2" w:rsidRPr="00841F16" w:rsidRDefault="001A5DC2" w:rsidP="00BD6657">
            <w:pPr>
              <w:pStyle w:val="ListParagraph"/>
              <w:rPr>
                <w:rFonts w:cs="Arial"/>
                <w:color w:val="000000" w:themeColor="text1"/>
              </w:rPr>
            </w:pPr>
          </w:p>
        </w:tc>
      </w:tr>
      <w:tr w:rsidR="001A5DC2" w:rsidRPr="007758F2" w14:paraId="5048AE2C" w14:textId="77777777" w:rsidTr="00BD6657">
        <w:trPr>
          <w:trHeight w:val="271"/>
        </w:trPr>
        <w:tc>
          <w:tcPr>
            <w:tcW w:w="8222" w:type="dxa"/>
          </w:tcPr>
          <w:p w14:paraId="0381E2E4"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It depends on the type of food</w:t>
            </w:r>
          </w:p>
        </w:tc>
        <w:tc>
          <w:tcPr>
            <w:tcW w:w="901" w:type="dxa"/>
          </w:tcPr>
          <w:p w14:paraId="28EA08B7" w14:textId="77777777" w:rsidR="001A5DC2" w:rsidRPr="00841F16" w:rsidRDefault="001A5DC2" w:rsidP="00BD6657">
            <w:pPr>
              <w:pStyle w:val="ListParagraph"/>
              <w:rPr>
                <w:rFonts w:cs="Arial"/>
                <w:color w:val="000000" w:themeColor="text1"/>
              </w:rPr>
            </w:pPr>
          </w:p>
        </w:tc>
        <w:tc>
          <w:tcPr>
            <w:tcW w:w="1226" w:type="dxa"/>
          </w:tcPr>
          <w:p w14:paraId="355D1DB0" w14:textId="77777777" w:rsidR="001A5DC2" w:rsidRPr="00841F16" w:rsidRDefault="001A5DC2" w:rsidP="00BD6657">
            <w:pPr>
              <w:pStyle w:val="ListParagraph"/>
              <w:rPr>
                <w:rFonts w:cs="Arial"/>
                <w:color w:val="000000" w:themeColor="text1"/>
              </w:rPr>
            </w:pPr>
          </w:p>
        </w:tc>
      </w:tr>
      <w:tr w:rsidR="001A5DC2" w:rsidRPr="007758F2" w14:paraId="37B209B1" w14:textId="77777777" w:rsidTr="00BD6657">
        <w:trPr>
          <w:trHeight w:val="271"/>
        </w:trPr>
        <w:tc>
          <w:tcPr>
            <w:tcW w:w="8222" w:type="dxa"/>
          </w:tcPr>
          <w:p w14:paraId="0F4EA188"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None of these</w:t>
            </w:r>
          </w:p>
        </w:tc>
        <w:tc>
          <w:tcPr>
            <w:tcW w:w="901" w:type="dxa"/>
          </w:tcPr>
          <w:p w14:paraId="5697A630" w14:textId="77777777" w:rsidR="001A5DC2" w:rsidRPr="00841F16" w:rsidRDefault="001A5DC2" w:rsidP="00BD6657">
            <w:pPr>
              <w:pStyle w:val="ListParagraph"/>
              <w:rPr>
                <w:rFonts w:cs="Arial"/>
                <w:color w:val="000000" w:themeColor="text1"/>
              </w:rPr>
            </w:pPr>
          </w:p>
        </w:tc>
        <w:tc>
          <w:tcPr>
            <w:tcW w:w="1226" w:type="dxa"/>
          </w:tcPr>
          <w:p w14:paraId="12CF59BB" w14:textId="77777777" w:rsidR="001A5DC2" w:rsidRPr="00841F16" w:rsidRDefault="001A5DC2" w:rsidP="00BD6657">
            <w:pPr>
              <w:pStyle w:val="ListParagraph"/>
              <w:rPr>
                <w:rFonts w:cs="Arial"/>
                <w:color w:val="000000" w:themeColor="text1"/>
              </w:rPr>
            </w:pPr>
          </w:p>
        </w:tc>
      </w:tr>
      <w:tr w:rsidR="001A5DC2" w:rsidRPr="007758F2" w14:paraId="7489512C" w14:textId="77777777" w:rsidTr="00BD6657">
        <w:trPr>
          <w:trHeight w:val="256"/>
        </w:trPr>
        <w:tc>
          <w:tcPr>
            <w:tcW w:w="8222" w:type="dxa"/>
          </w:tcPr>
          <w:p w14:paraId="442A8BF7"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Don’t know</w:t>
            </w:r>
          </w:p>
        </w:tc>
        <w:tc>
          <w:tcPr>
            <w:tcW w:w="901" w:type="dxa"/>
          </w:tcPr>
          <w:p w14:paraId="2F485334" w14:textId="77777777" w:rsidR="001A5DC2" w:rsidRPr="007758F2" w:rsidRDefault="001A5DC2" w:rsidP="00BD6657">
            <w:pPr>
              <w:pStyle w:val="ListParagraph"/>
              <w:rPr>
                <w:color w:val="000000" w:themeColor="text1"/>
              </w:rPr>
            </w:pPr>
          </w:p>
        </w:tc>
        <w:tc>
          <w:tcPr>
            <w:tcW w:w="1226" w:type="dxa"/>
          </w:tcPr>
          <w:p w14:paraId="04ACCEE1" w14:textId="77777777" w:rsidR="001A5DC2" w:rsidRPr="007758F2" w:rsidRDefault="001A5DC2" w:rsidP="00BD6657">
            <w:pPr>
              <w:pStyle w:val="ListParagraph"/>
              <w:rPr>
                <w:color w:val="000000" w:themeColor="text1"/>
              </w:rPr>
            </w:pPr>
          </w:p>
        </w:tc>
      </w:tr>
    </w:tbl>
    <w:p w14:paraId="52FBF11B" w14:textId="77777777" w:rsidR="001A5DC2" w:rsidRDefault="001A5DC2" w:rsidP="00C25519">
      <w:pPr>
        <w:rPr>
          <w:sz w:val="16"/>
        </w:rPr>
      </w:pPr>
      <w:r>
        <w:rPr>
          <w:noProof/>
          <w:sz w:val="16"/>
        </w:rPr>
        <mc:AlternateContent>
          <mc:Choice Requires="wpg">
            <w:drawing>
              <wp:anchor distT="0" distB="0" distL="114300" distR="114300" simplePos="0" relativeHeight="251665408" behindDoc="0" locked="0" layoutInCell="1" allowOverlap="1" wp14:anchorId="2BC9FA17" wp14:editId="3FC4F100">
                <wp:simplePos x="0" y="0"/>
                <wp:positionH relativeFrom="margin">
                  <wp:posOffset>2944495</wp:posOffset>
                </wp:positionH>
                <wp:positionV relativeFrom="paragraph">
                  <wp:posOffset>149225</wp:posOffset>
                </wp:positionV>
                <wp:extent cx="3028950" cy="588010"/>
                <wp:effectExtent l="0" t="0" r="0" b="2540"/>
                <wp:wrapNone/>
                <wp:docPr id="8" name="Group 8" descr="Percentage calculation"/>
                <wp:cNvGraphicFramePr/>
                <a:graphic xmlns:a="http://schemas.openxmlformats.org/drawingml/2006/main">
                  <a:graphicData uri="http://schemas.microsoft.com/office/word/2010/wordprocessingGroup">
                    <wpg:wgp>
                      <wpg:cNvGrpSpPr/>
                      <wpg:grpSpPr>
                        <a:xfrm>
                          <a:off x="0" y="0"/>
                          <a:ext cx="3028950" cy="588010"/>
                          <a:chOff x="0" y="0"/>
                          <a:chExt cx="3028950" cy="588498"/>
                        </a:xfrm>
                      </wpg:grpSpPr>
                      <wpg:grpSp>
                        <wpg:cNvPr id="2" name="Group 4"/>
                        <wpg:cNvGrpSpPr/>
                        <wpg:grpSpPr>
                          <a:xfrm>
                            <a:off x="0" y="0"/>
                            <a:ext cx="3028950" cy="588498"/>
                            <a:chOff x="-66675" y="-647700"/>
                            <a:chExt cx="3028950" cy="588498"/>
                          </a:xfrm>
                        </wpg:grpSpPr>
                        <wps:wsp>
                          <wps:cNvPr id="3" name="Rectangle 3" descr="number who voted for this option divided by the total number in class multiplied by 100"/>
                          <wps:cNvSpPr>
                            <a:spLocks noChangeArrowheads="1"/>
                          </wps:cNvSpPr>
                          <wps:spPr bwMode="auto">
                            <a:xfrm>
                              <a:off x="-66675" y="-647700"/>
                              <a:ext cx="2322830" cy="5884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015BC7D" w14:textId="77777777" w:rsidR="001A5DC2" w:rsidRPr="00B545D4" w:rsidRDefault="001A5DC2" w:rsidP="00763AF1">
                                <w:pPr>
                                  <w:pStyle w:val="NormalWeb"/>
                                  <w:kinsoku w:val="0"/>
                                  <w:overflowPunct w:val="0"/>
                                  <w:spacing w:before="0" w:beforeAutospacing="0" w:after="0" w:afterAutospacing="0"/>
                                  <w:textAlignment w:val="baseline"/>
                                  <w:rPr>
                                    <w:rFonts w:ascii="Arial" w:eastAsia="Calibri" w:hAnsi="Arial" w:cs="Arial"/>
                                    <w:color w:val="000000" w:themeColor="text1"/>
                                    <w:kern w:val="24"/>
                                    <w:sz w:val="22"/>
                                    <w:szCs w:val="22"/>
                                  </w:rPr>
                                </w:pPr>
                                <w:r w:rsidRPr="00B545D4">
                                  <w:rPr>
                                    <w:rFonts w:ascii="Arial" w:eastAsia="Calibri" w:hAnsi="Arial" w:cs="Arial"/>
                                    <w:color w:val="000000" w:themeColor="text1"/>
                                    <w:kern w:val="24"/>
                                    <w:sz w:val="22"/>
                                    <w:szCs w:val="22"/>
                                  </w:rPr>
                                  <w:t>Number who voted for this option</w:t>
                                </w:r>
                              </w:p>
                              <w:p w14:paraId="2CECD171" w14:textId="77777777" w:rsidR="001A5DC2" w:rsidRPr="00B545D4" w:rsidRDefault="001A5DC2" w:rsidP="00763AF1">
                                <w:pPr>
                                  <w:pStyle w:val="NormalWeb"/>
                                  <w:kinsoku w:val="0"/>
                                  <w:overflowPunct w:val="0"/>
                                  <w:spacing w:before="0" w:beforeAutospacing="0" w:after="0" w:afterAutospacing="0"/>
                                  <w:textAlignment w:val="baseline"/>
                                  <w:rPr>
                                    <w:rFonts w:ascii="Arial" w:hAnsi="Arial" w:cs="Arial"/>
                                  </w:rPr>
                                </w:pPr>
                                <w:r w:rsidRPr="00B545D4">
                                  <w:rPr>
                                    <w:rFonts w:ascii="Arial" w:eastAsia="Calibri" w:hAnsi="Arial" w:cs="Arial"/>
                                    <w:color w:val="000000" w:themeColor="text1"/>
                                    <w:kern w:val="24"/>
                                    <w:sz w:val="22"/>
                                    <w:szCs w:val="22"/>
                                  </w:rPr>
                                  <w:t>Total number in class</w:t>
                                </w:r>
                              </w:p>
                              <w:p w14:paraId="142BA136" w14:textId="77777777" w:rsidR="001A5DC2" w:rsidRPr="00B545D4" w:rsidRDefault="001A5DC2" w:rsidP="00C25519">
                                <w:pPr>
                                  <w:pStyle w:val="NormalWeb"/>
                                  <w:kinsoku w:val="0"/>
                                  <w:overflowPunct w:val="0"/>
                                  <w:spacing w:before="0" w:beforeAutospacing="0" w:after="0" w:afterAutospacing="0"/>
                                  <w:textAlignment w:val="baseline"/>
                                  <w:rPr>
                                    <w:rFonts w:ascii="Arial" w:hAnsi="Arial" w:cs="Arial"/>
                                  </w:rPr>
                                </w:pPr>
                              </w:p>
                            </w:txbxContent>
                          </wps:txbx>
                          <wps:bodyPr vert="horz" wrap="square" lIns="91440" tIns="45720" rIns="91440" bIns="45720" numCol="1" anchor="ctr" anchorCtr="0" compatLnSpc="1">
                            <a:prstTxWarp prst="textNoShape">
                              <a:avLst/>
                            </a:prstTxWarp>
                            <a:spAutoFit/>
                          </wps:bodyPr>
                        </wps:wsp>
                        <wps:wsp>
                          <wps:cNvPr id="5" name="Text Box 3"/>
                          <wps:cNvSpPr txBox="1"/>
                          <wps:spPr>
                            <a:xfrm>
                              <a:off x="2114550" y="-571500"/>
                              <a:ext cx="847725" cy="276225"/>
                            </a:xfrm>
                            <a:prstGeom prst="rect">
                              <a:avLst/>
                            </a:prstGeom>
                            <a:noFill/>
                            <a:ln w="6350">
                              <a:noFill/>
                            </a:ln>
                          </wps:spPr>
                          <wps:txbx>
                            <w:txbxContent>
                              <w:p w14:paraId="68D46131" w14:textId="77777777" w:rsidR="001A5DC2" w:rsidRPr="00B545D4" w:rsidRDefault="001A5DC2" w:rsidP="00C25519">
                                <w:pPr>
                                  <w:rPr>
                                    <w:rFonts w:cs="Arial"/>
                                  </w:rPr>
                                </w:pPr>
                                <w:r w:rsidRPr="00B545D4">
                                  <w:rPr>
                                    <w:rFonts w:cs="Arial"/>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Straight Connector 4"/>
                        <wps:cNvCnPr/>
                        <wps:spPr>
                          <a:xfrm>
                            <a:off x="209550" y="219075"/>
                            <a:ext cx="178117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C9FA17" id="Group 8" o:spid="_x0000_s1026" alt="Percentage calculation" style="position:absolute;margin-left:231.85pt;margin-top:11.75pt;width:238.5pt;height:46.3pt;z-index:251665408;mso-position-horizontal-relative:margin" coordsize="30289,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X/MQQAAMwLAAAOAAAAZHJzL2Uyb0RvYy54bWy8lm1v2zYQx98P2Hcg9D6xJT8LUQrPXYIB&#10;WRs0GfqapihLGEVyJG3J+/S7IyU5cdoCTZu9scWHI3l3v/uTV+/aWpADN7ZSMoviy3FEuGQqr+Qu&#10;i/56vLlYRsQ6KnMqlORZdOQ2enf96y9XjU55okolcm4ILCJt2ugsKp3T6WhkWclrai+V5hIGC2Vq&#10;6qBpdqPc0AZWr8UoGY/no0aZXBvFuLXQ+z4MRtd+/aLgzH0sCssdEVkEZ3P+1/jfLf6Orq9oujNU&#10;lxXrjkFfcYqaVhI2HZZ6Tx0le1O9WKqumFFWFe6SqXqkiqJi3PsA3sTjM29ujdpr78subXZ6CBOE&#10;9ixOr16WfTjcG1LlWQSJkrSGFPldCTRzbhmE6p4bxqWjO04YFWwvqINkY+QavUthgVujH/S96Tp2&#10;oYXBaAtT4z+4SVof8+MQc946wqBzMk6WqxmkhsHYbLmEKISksBIy98KMlb9/xXC6WqLhqN92hKcb&#10;DjM0hlN3bk+fuz19K7+649F08OtiPp8vZhEBvy/m08ViPDj+WhehhOyJEvtjlDyUVHMPn8Ukd+FK&#10;+nB9gtKicic4mQykyH29hWpuSkUOyvGcQN0SV1aWKI3MkLw6VDn0b4/QzYlTjgrSWVWSMEGtJfVe&#10;uEqLKsyLQ1ga7U+BnCFRVt8p9rclUm1KOAVfG6OaktMcnI49Bs8MsGHBlGybP1UOjNO9U75ezxD9&#10;Wk56WpNJkiwnJ1rPoaOpNtbdclUT/MgiA2HyG9HDnXWBz34KOiLVTSUE9NNUyGcdAHLo4V7GOuve&#10;E8TYpq7dtr54JwFbm25VfgQ/QZFh81KZfyPSgLplkf1nTw2PiPhDQoxW8XSKcugb09kigYZ5OrJ9&#10;OgIZ2igQ0DgiVDJYNYuYM31j44KegqBp6u7kg2Y4FZ1BTx/bz9ToLhwOAvlB9WjR9CwqYS5aWr2G&#10;FN1UPmToanAM6hsbgHkIwJvzDnAHVXxEBH5TLeDuhW7AkbgWujvsTunpZWhQvySOpzMUOqz32SKe&#10;9fXes7UEDUhAD1AIk8U8ge+nevZjaJEmi+YT2P5LjPmYYn2cUdWJYR98YlS4P61mNxWk9o5ad08N&#10;XJjgFiL3EX4KoWAv1X1FBCH8Uv+bIQqn87Qi0k70n4VR9Wd4K6yxMGCoB9n1nz3GoFmMr9d+0k9F&#10;WipEuvgW0qc763/CGyo64P3gDK12pSMbJSVoFgj3kH1Q/43s7vegowjRmXIm41VPdxKvxnCxeVHr&#10;4Y4XyzjG2w7p9hfdcFG/AFtUEi+eF+qAstoJwAlW646C42QhP/ECxNCXInb4NyTfCFBDCuJFGb5i&#10;wuXQzcZZBcjvYBjK45uG3Xw0DcL8PcaDhd9ZSTcY15VUxjt9trtr+yMXYX4fgeD3SRpRKwZt9CDB&#10;kxH6nr1Jn7b9/NMj/Po/AAAA//8DAFBLAwQUAAYACAAAACEAZimwDeEAAAAKAQAADwAAAGRycy9k&#10;b3ducmV2LnhtbEyPwU7DMAyG70i8Q2QkbizNuhUoTadpAk7TJDYkxM1rvbZak1RN1nZvjznB0fan&#10;39+frSbTioF63zirQc0iEGQLVza20vB5eHt4AuED2hJbZ0nDlTys8tubDNPSjfaDhn2oBIdYn6KG&#10;OoQuldIXNRn0M9eR5dvJ9QYDj30lyx5HDjetnEdRIg02lj/U2NGmpuK8vxgN7yOO61i9DtvzaXP9&#10;Pix3X1tFWt/fTesXEIGm8AfDrz6rQ85OR3expRethkUSPzKqYR4vQTDwvIh4cWRSJQpknsn/FfIf&#10;AAAA//8DAFBLAQItABQABgAIAAAAIQC2gziS/gAAAOEBAAATAAAAAAAAAAAAAAAAAAAAAABbQ29u&#10;dGVudF9UeXBlc10ueG1sUEsBAi0AFAAGAAgAAAAhADj9If/WAAAAlAEAAAsAAAAAAAAAAAAAAAAA&#10;LwEAAF9yZWxzLy5yZWxzUEsBAi0AFAAGAAgAAAAhAIbYtf8xBAAAzAsAAA4AAAAAAAAAAAAAAAAA&#10;LgIAAGRycy9lMm9Eb2MueG1sUEsBAi0AFAAGAAgAAAAhAGYpsA3hAAAACgEAAA8AAAAAAAAAAAAA&#10;AAAAiwYAAGRycy9kb3ducmV2LnhtbFBLBQYAAAAABAAEAPMAAACZBwAAAAA=&#10;">
                <v:group id="Group 4" o:spid="_x0000_s1027" style="position:absolute;width:30289;height:5884" coordorigin="-666,-6477" coordsize="3028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 o:spid="_x0000_s1028" alt="number who voted for this option divided by the total number in class multiplied by 100" style="position:absolute;left:-666;top:-6477;width:23227;height:5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0drwgAAANoAAAAPAAAAZHJzL2Rvd25yZXYueG1sRI9Pi8Iw&#10;FMTvC36H8ARva2oP7lKN4h9EYfGw6sXbo3m2xealJNFWP70RFvY4zMxvmOm8M7W4k/OVZQWjYQKC&#10;OLe64kLB6bj5/AbhA7LG2jIpeJCH+az3McVM25Z/6X4IhYgQ9hkqKENoMil9XpJBP7QNcfQu1hkM&#10;UbpCaodthJtapkkylgYrjgslNrQqKb8ebkZBu8yfFkdruz+nxeK5rb+cq36UGvS7xQREoC78h//a&#10;O60ghfeVeAPk7AUAAP//AwBQSwECLQAUAAYACAAAACEA2+H2y+4AAACFAQAAEwAAAAAAAAAAAAAA&#10;AAAAAAAAW0NvbnRlbnRfVHlwZXNdLnhtbFBLAQItABQABgAIAAAAIQBa9CxbvwAAABUBAAALAAAA&#10;AAAAAAAAAAAAAB8BAABfcmVscy8ucmVsc1BLAQItABQABgAIAAAAIQB2i0drwgAAANoAAAAPAAAA&#10;AAAAAAAAAAAAAAcCAABkcnMvZG93bnJldi54bWxQSwUGAAAAAAMAAwC3AAAA9gIAAAAA&#10;" filled="f" fillcolor="#00707c [3204]" stroked="f" strokecolor="black [3213]">
                    <v:shadow color="#cfeae1 [3214]"/>
                    <v:textbox style="mso-fit-shape-to-text:t">
                      <w:txbxContent>
                        <w:p w14:paraId="1015BC7D" w14:textId="77777777" w:rsidR="001A5DC2" w:rsidRPr="00B545D4" w:rsidRDefault="001A5DC2" w:rsidP="00763AF1">
                          <w:pPr>
                            <w:pStyle w:val="NormalWeb"/>
                            <w:kinsoku w:val="0"/>
                            <w:overflowPunct w:val="0"/>
                            <w:spacing w:before="0" w:beforeAutospacing="0" w:after="0" w:afterAutospacing="0"/>
                            <w:textAlignment w:val="baseline"/>
                            <w:rPr>
                              <w:rFonts w:ascii="Arial" w:eastAsia="Calibri" w:hAnsi="Arial" w:cs="Arial"/>
                              <w:color w:val="000000" w:themeColor="text1"/>
                              <w:kern w:val="24"/>
                              <w:sz w:val="22"/>
                              <w:szCs w:val="22"/>
                            </w:rPr>
                          </w:pPr>
                          <w:r w:rsidRPr="00B545D4">
                            <w:rPr>
                              <w:rFonts w:ascii="Arial" w:eastAsia="Calibri" w:hAnsi="Arial" w:cs="Arial"/>
                              <w:color w:val="000000" w:themeColor="text1"/>
                              <w:kern w:val="24"/>
                              <w:sz w:val="22"/>
                              <w:szCs w:val="22"/>
                            </w:rPr>
                            <w:t>Number who voted for this option</w:t>
                          </w:r>
                        </w:p>
                        <w:p w14:paraId="2CECD171" w14:textId="77777777" w:rsidR="001A5DC2" w:rsidRPr="00B545D4" w:rsidRDefault="001A5DC2" w:rsidP="00763AF1">
                          <w:pPr>
                            <w:pStyle w:val="NormalWeb"/>
                            <w:kinsoku w:val="0"/>
                            <w:overflowPunct w:val="0"/>
                            <w:spacing w:before="0" w:beforeAutospacing="0" w:after="0" w:afterAutospacing="0"/>
                            <w:textAlignment w:val="baseline"/>
                            <w:rPr>
                              <w:rFonts w:ascii="Arial" w:hAnsi="Arial" w:cs="Arial"/>
                            </w:rPr>
                          </w:pPr>
                          <w:r w:rsidRPr="00B545D4">
                            <w:rPr>
                              <w:rFonts w:ascii="Arial" w:eastAsia="Calibri" w:hAnsi="Arial" w:cs="Arial"/>
                              <w:color w:val="000000" w:themeColor="text1"/>
                              <w:kern w:val="24"/>
                              <w:sz w:val="22"/>
                              <w:szCs w:val="22"/>
                            </w:rPr>
                            <w:t>Total number in class</w:t>
                          </w:r>
                        </w:p>
                        <w:p w14:paraId="142BA136" w14:textId="77777777" w:rsidR="001A5DC2" w:rsidRPr="00B545D4" w:rsidRDefault="001A5DC2" w:rsidP="00C25519">
                          <w:pPr>
                            <w:pStyle w:val="NormalWeb"/>
                            <w:kinsoku w:val="0"/>
                            <w:overflowPunct w:val="0"/>
                            <w:spacing w:before="0" w:beforeAutospacing="0" w:after="0" w:afterAutospacing="0"/>
                            <w:textAlignment w:val="baseline"/>
                            <w:rPr>
                              <w:rFonts w:ascii="Arial" w:hAnsi="Arial" w:cs="Arial"/>
                            </w:rPr>
                          </w:pPr>
                        </w:p>
                      </w:txbxContent>
                    </v:textbox>
                  </v:rect>
                  <v:shapetype id="_x0000_t202" coordsize="21600,21600" o:spt="202" path="m,l,21600r21600,l21600,xe">
                    <v:stroke joinstyle="miter"/>
                    <v:path gradientshapeok="t" o:connecttype="rect"/>
                  </v:shapetype>
                  <v:shape id="Text Box 3" o:spid="_x0000_s1029" type="#_x0000_t202" style="position:absolute;left:21145;top:-5715;width:847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8D46131" w14:textId="77777777" w:rsidR="001A5DC2" w:rsidRPr="00B545D4" w:rsidRDefault="001A5DC2" w:rsidP="00C25519">
                          <w:pPr>
                            <w:rPr>
                              <w:rFonts w:cs="Arial"/>
                            </w:rPr>
                          </w:pPr>
                          <w:r w:rsidRPr="00B545D4">
                            <w:rPr>
                              <w:rFonts w:cs="Arial"/>
                            </w:rPr>
                            <w:t>X 100</w:t>
                          </w:r>
                        </w:p>
                      </w:txbxContent>
                    </v:textbox>
                  </v:shape>
                </v:group>
                <v:line id="Straight Connector 4" o:spid="_x0000_s1030" style="position:absolute;visibility:visible;mso-wrap-style:square" from="2095,2190" to="1990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00707c [3204]" strokeweight=".5pt">
                  <v:stroke joinstyle="miter"/>
                </v:line>
                <w10:wrap anchorx="margin"/>
              </v:group>
            </w:pict>
          </mc:Fallback>
        </mc:AlternateContent>
      </w:r>
    </w:p>
    <w:p w14:paraId="265D76D8" w14:textId="77777777" w:rsidR="001A5DC2" w:rsidRPr="00B545D4" w:rsidRDefault="001A5DC2" w:rsidP="00763AF1">
      <w:pPr>
        <w:rPr>
          <w:rFonts w:cs="Arial"/>
        </w:rPr>
      </w:pPr>
      <w:r w:rsidRPr="00B545D4">
        <w:rPr>
          <w:rFonts w:eastAsia="Calibri" w:cs="Arial"/>
          <w:color w:val="FF0000"/>
          <w:kern w:val="24"/>
        </w:rPr>
        <w:t>*</w:t>
      </w:r>
      <w:r w:rsidRPr="00B545D4">
        <w:rPr>
          <w:rFonts w:cs="Arial"/>
        </w:rPr>
        <w:t>Work out the total percentage of each option:</w:t>
      </w:r>
    </w:p>
    <w:p w14:paraId="6AA514BB" w14:textId="77777777" w:rsidR="001A5DC2" w:rsidRDefault="001A5DC2" w:rsidP="00C25519">
      <w:pPr>
        <w:rPr>
          <w:sz w:val="16"/>
        </w:rPr>
      </w:pPr>
    </w:p>
    <w:p w14:paraId="5A194916" w14:textId="77777777" w:rsidR="001A5DC2" w:rsidRPr="00EA6141" w:rsidRDefault="001A5DC2" w:rsidP="00C25519">
      <w:pPr>
        <w:rPr>
          <w:sz w:val="16"/>
        </w:rPr>
      </w:pPr>
    </w:p>
    <w:p w14:paraId="1715B433" w14:textId="4C31CFCF" w:rsidR="001A5DC2" w:rsidRDefault="001A5DC2" w:rsidP="001A5DC2">
      <w:pPr>
        <w:pStyle w:val="Heading2"/>
        <w:numPr>
          <w:ilvl w:val="0"/>
          <w:numId w:val="21"/>
        </w:num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6AECEE3" w14:textId="77777777" w:rsidR="001A5DC2" w:rsidRPr="00B06B4E" w:rsidRDefault="001A5DC2" w:rsidP="001A5DC2">
      <w:pPr>
        <w:pStyle w:val="Heading2"/>
        <w:numPr>
          <w:ilvl w:val="0"/>
          <w:numId w:val="22"/>
        </w:numPr>
        <w:rPr>
          <w:rFonts w:eastAsiaTheme="minorHAnsi" w:cstheme="minorBidi"/>
          <w:b/>
          <w:bCs/>
          <w:color w:val="auto"/>
          <w:sz w:val="24"/>
          <w:szCs w:val="22"/>
        </w:rPr>
      </w:pPr>
      <w:r w:rsidRPr="00B06B4E">
        <w:rPr>
          <w:rFonts w:eastAsiaTheme="minorHAnsi" w:cstheme="minorBidi"/>
          <w:b/>
          <w:bCs/>
          <w:color w:val="auto"/>
          <w:sz w:val="24"/>
          <w:szCs w:val="22"/>
        </w:rPr>
        <w:lastRenderedPageBreak/>
        <w:t>Make a pie chart for each definition using the percentages you calculated</w:t>
      </w:r>
    </w:p>
    <w:p w14:paraId="18C06915" w14:textId="77777777" w:rsidR="00B06B4E" w:rsidRDefault="00B06B4E" w:rsidP="00B06B4E"/>
    <w:p w14:paraId="6B43A371" w14:textId="2F16CCED" w:rsidR="001A5DC2" w:rsidRPr="00B545D4" w:rsidRDefault="001A5DC2" w:rsidP="00B06B4E">
      <w:r w:rsidRPr="00B545D4">
        <w:t>Label each pie chart and split it into 5 sections, the size of each section should reflect the size of the percentage of that section. Make sure you label each ‘slice’ of the pie! If any of the sections are 0% then do not include this in your chart</w:t>
      </w:r>
    </w:p>
    <w:p w14:paraId="1CE2231C" w14:textId="77777777" w:rsidR="001A5DC2" w:rsidRDefault="001A5DC2" w:rsidP="00C25519">
      <w:pPr>
        <w:sectPr w:rsidR="001A5DC2" w:rsidSect="00DE3059">
          <w:pgSz w:w="11906" w:h="16838"/>
          <w:pgMar w:top="1440" w:right="991" w:bottom="1440" w:left="851" w:header="708" w:footer="708" w:gutter="0"/>
          <w:cols w:space="708"/>
          <w:docGrid w:linePitch="360"/>
        </w:sectPr>
      </w:pPr>
    </w:p>
    <w:p w14:paraId="2A69A2CB" w14:textId="20C98EF5" w:rsidR="001A5DC2" w:rsidRPr="00EA6141" w:rsidRDefault="00F76893" w:rsidP="00B15C04">
      <w:pPr>
        <w:ind w:left="2160"/>
      </w:pPr>
      <w:r w:rsidRPr="00C34361">
        <w:rPr>
          <w:noProof/>
        </w:rPr>
        <mc:AlternateContent>
          <mc:Choice Requires="wps">
            <w:drawing>
              <wp:anchor distT="0" distB="0" distL="114300" distR="114300" simplePos="0" relativeHeight="251666432" behindDoc="0" locked="0" layoutInCell="1" allowOverlap="1" wp14:anchorId="67B09205" wp14:editId="46D63983">
                <wp:simplePos x="0" y="0"/>
                <wp:positionH relativeFrom="column">
                  <wp:posOffset>1487170</wp:posOffset>
                </wp:positionH>
                <wp:positionV relativeFrom="paragraph">
                  <wp:posOffset>4452354</wp:posOffset>
                </wp:positionV>
                <wp:extent cx="2419350" cy="2390775"/>
                <wp:effectExtent l="0" t="0" r="19050" b="28575"/>
                <wp:wrapSquare wrapText="bothSides"/>
                <wp:docPr id="9" name="Oval 9" descr="pie chart area 2 (blank, to be filled in)"/>
                <wp:cNvGraphicFramePr/>
                <a:graphic xmlns:a="http://schemas.openxmlformats.org/drawingml/2006/main">
                  <a:graphicData uri="http://schemas.microsoft.com/office/word/2010/wordprocessingShape">
                    <wps:wsp>
                      <wps:cNvSpPr/>
                      <wps:spPr>
                        <a:xfrm>
                          <a:off x="0" y="0"/>
                          <a:ext cx="2419350" cy="239077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2AF3E4" id="Oval 9" o:spid="_x0000_s1026" alt="pie chart area 2 (blank, to be filled in)" style="position:absolute;margin-left:117.1pt;margin-top:350.6pt;width:190.5pt;height:18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bQgQIAAEIFAAAOAAAAZHJzL2Uyb0RvYy54bWysVN9P2zAQfp+0/8Hy0yZtpCllrBUpqkBM&#10;kypAg4ln17GJhe3zbLdp+et3dtIUDbSHaS/One/3l+98dr41mmyEDwpsRcujESXCcqiVfazoz/ur&#10;z18pCZHZmmmwoqI7Eej5/P27s9bNxBga0LXwBJPYMGtdRZsY3awoAm+EYeEInLBolOANi6j6x6L2&#10;rMXsRhfj0ehL0YKvnQcuQsDby85I5zm/lILHGymDiERXFHuL+fT5XKWzmJ+x2aNnrlG8b4P9QxeG&#10;KYtFh1SXLDKy9upVKqO4hwAyHnEwBUipuMgz4DTl6I9p7hrmRJ4FwQlugCn8v7T8enPriaorOqXE&#10;MoO/6GbDNEGtFoEjUk4JwhvmI2FeMDImH1aa2adPJAJZCSKV1qImyn5MWLYuzDDlnbv1vRZQTMBs&#10;pTfpiyOTbcZ/N+AvtpFwvBxPyunxCf4mjrbx8XR0enqSshaHcOdD/CbAkCRUVGitXEgYsRnbLEPs&#10;vPde6VrbdJca61rJUtxp0Rl/CInjp+I5SSaeuNCeIAoVrZ/KvgFt0TOFpIGHoPKtIB33Qb1vChOZ&#10;jEPg6K3AQ7XBO1cEG4dAoyz4vwfLzn8/dTdrGnsF9Q7/toduDYLjVwphXLIQb5lH3iP0uMvxBg+p&#10;oa0o9BIlDfjnt+6TP9IRrZS0uEcVDb/WyBRK9HeLRJ2Wk0lavKxMTk7HqPiXltVLi12bC0DcS3w1&#10;HM9i8o96L0oP5gFXfpGqoolZjrUryqPfKxex2298NLhYLLIbLptjcWnvHE/JE6qJI/fbB+Zdz6WI&#10;NLyG/c694lPnmyItLNYRpMpkO+Da442LmhnbPyrpJXipZ6/D0zf/DQAA//8DAFBLAwQUAAYACAAA&#10;ACEArRiVFN4AAAAMAQAADwAAAGRycy9kb3ducmV2LnhtbEyPwU6EMBCG7ya+QzMmXozbgrpskLIx&#10;Rh9A1sR4KzBLCXRKaJdFn97xpLd/Ml/++abYr24UC86h96Qh2SgQSI1ve+o0vB9eb3cgQjTUmtET&#10;avjCAPvy8qIweevP9IZLFTvBJRRyo8HGOOVShsaiM2HjJyTeHf3sTORx7mQ7mzOXu1GmSm2lMz3x&#10;BWsmfLbYDNXJaajUUKG8Md+fCyp7qKcX+pCD1tdX69MjiIhr/IPhV5/VoWSn2p+oDWLUkN7dp4xq&#10;yFTCgYlt8sChZlRlWQayLOT/J8ofAAAA//8DAFBLAQItABQABgAIAAAAIQC2gziS/gAAAOEBAAAT&#10;AAAAAAAAAAAAAAAAAAAAAABbQ29udGVudF9UeXBlc10ueG1sUEsBAi0AFAAGAAgAAAAhADj9If/W&#10;AAAAlAEAAAsAAAAAAAAAAAAAAAAALwEAAF9yZWxzLy5yZWxzUEsBAi0AFAAGAAgAAAAhAM9HBtCB&#10;AgAAQgUAAA4AAAAAAAAAAAAAAAAALgIAAGRycy9lMm9Eb2MueG1sUEsBAi0AFAAGAAgAAAAhAK0Y&#10;lRTeAAAADAEAAA8AAAAAAAAAAAAAAAAA2wQAAGRycy9kb3ducmV2LnhtbFBLBQYAAAAABAAEAPMA&#10;AADmBQAAAAA=&#10;" fillcolor="white [3201]" strokecolor="black [3200]" strokeweight="1pt">
                <v:stroke joinstyle="miter"/>
                <w10:wrap type="square"/>
              </v:oval>
            </w:pict>
          </mc:Fallback>
        </mc:AlternateContent>
      </w:r>
      <w:r w:rsidR="001A5DC2" w:rsidRPr="00C34361">
        <w:rPr>
          <w:noProof/>
        </w:rPr>
        <mc:AlternateContent>
          <mc:Choice Requires="wps">
            <w:drawing>
              <wp:inline distT="0" distB="0" distL="0" distR="0" wp14:anchorId="5BFCE90C" wp14:editId="6C7CFC00">
                <wp:extent cx="2419350" cy="2390775"/>
                <wp:effectExtent l="0" t="0" r="19050" b="28575"/>
                <wp:docPr id="6" name="Oval 6" descr="Pie chart area 1 (blank, to be filled in)"/>
                <wp:cNvGraphicFramePr/>
                <a:graphic xmlns:a="http://schemas.openxmlformats.org/drawingml/2006/main">
                  <a:graphicData uri="http://schemas.microsoft.com/office/word/2010/wordprocessingShape">
                    <wps:wsp>
                      <wps:cNvSpPr/>
                      <wps:spPr>
                        <a:xfrm>
                          <a:off x="0" y="0"/>
                          <a:ext cx="2419350" cy="239077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AC2184" id="Oval 6" o:spid="_x0000_s1026" alt="Pie chart area 1 (blank, to be filled in)" style="width:190.5pt;height:18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T3ggIAAEIFAAAOAAAAZHJzL2Uyb0RvYy54bWysVN9P2zAQfp+0/8Hy0yZtpCkFRkWKKhDT&#10;JATVYOLZdWxiYfs8223a/fU7O2laDbSHaS/One/3l+98cbkxmqyFDwpsRcujESXCcqiVfa7oj8eb&#10;z18oCZHZmmmwoqJbEejl7P27i9ZNxRga0LXwBJPYMG1dRZsY3bQoAm+EYeEInLBolOANi6j656L2&#10;rMXsRhfj0ei0aMHXzgMXIeDtdWeks5xfSsHjvZRBRKIrir3FfPp8LtNZzC7Y9Nkz1yjet8H+oQvD&#10;lMWiQ6prFhlZefUqlVHcQwAZjziYAqRUXOQZcJpy9Mc0Dw1zIs+C4AQ3wBT+X1p+t154ouqKnlJi&#10;mcFfdL9mmqBWi8ARqYUShDfMR8K8YKQkH5aa2ZdPJAJZCiKV1qImyn5MWLYuTDHlg1v4XgsoJmA2&#10;0pv0xZHJJuO/HfAXm0g4Xo4n5fnxCf4mjrbx8fno7OwkZS324c6H+FWAIUmoqNBauZAwYlO2vg2x&#10;8955pWtt011qrGslS3GrRWf8LiSOn4rnJJl44kp7gihUtH4p+wa0Rc8UkgYegsq3gnTcBfW+KUxk&#10;Mg6Bo7cC99UG71wRbBwCjbLg/x4sO//d1N2saewl1Fv82x66NQiO3yiE8ZaFuGAeeY/Q4y7Hezyk&#10;hrai0EuUNOB/vXWf/JGOaKWkxT2qaPi5QqZQor9ZJOp5OZmkxcvK5ORsjIo/tCwPLXZlrgBxL/HV&#10;cDyLyT/qnSg9mCdc+XmqiiZmOdauKI9+p1zFbr/x0eBiPs9uuGyOxVv74HhKnlBNHHncPDHvei5F&#10;pOEd7HbuFZ863xRpYb6KIFUm2x7XHm9c1MzY/lFJL8Ghnr32T9/sNwAAAP//AwBQSwMEFAAGAAgA&#10;AAAhAIUE97jZAAAABQEAAA8AAABkcnMvZG93bnJldi54bWxMj0FLxEAMhe+C/2GI4EXc6SquS+10&#10;EdEfYHdBvKWd2CntZEpntlv99UYvegl5vPDyvWK3+EHNNMUusIH1KgNF3ATbcWvgsH+53oKKCdni&#10;EJgMfFKEXXl+VmBuw4lfaa5SqySEY44GXEpjrnVsHHmMqzASi/cRJo9J5NRqO+FJwv2gb7Jsoz12&#10;LB8cjvTkqOmrozdQZX1F+gq/3mfK3L4en/lN98ZcXiyPD6ASLenvGH7wBR1KYarDkW1UgwEpkn6n&#10;eLfbtchalvvNHeiy0P/py28AAAD//wMAUEsBAi0AFAAGAAgAAAAhALaDOJL+AAAA4QEAABMAAAAA&#10;AAAAAAAAAAAAAAAAAFtDb250ZW50X1R5cGVzXS54bWxQSwECLQAUAAYACAAAACEAOP0h/9YAAACU&#10;AQAACwAAAAAAAAAAAAAAAAAvAQAAX3JlbHMvLnJlbHNQSwECLQAUAAYACAAAACEAAWa094ICAABC&#10;BQAADgAAAAAAAAAAAAAAAAAuAgAAZHJzL2Uyb0RvYy54bWxQSwECLQAUAAYACAAAACEAhQT3uNkA&#10;AAAFAQAADwAAAAAAAAAAAAAAAADcBAAAZHJzL2Rvd25yZXYueG1sUEsFBgAAAAAEAAQA8wAAAOIF&#10;AAAAAA==&#10;" fillcolor="white [3201]" strokecolor="black [3200]" strokeweight="1pt">
                <v:stroke joinstyle="miter"/>
                <w10:anchorlock/>
              </v:oval>
            </w:pict>
          </mc:Fallback>
        </mc:AlternateContent>
      </w:r>
    </w:p>
    <w:p w14:paraId="3197135F" w14:textId="77777777" w:rsidR="001A5DC2" w:rsidRDefault="001A5DC2" w:rsidP="00C25519">
      <w:pPr>
        <w:sectPr w:rsidR="001A5DC2" w:rsidSect="00B545D4">
          <w:type w:val="continuous"/>
          <w:pgSz w:w="11906" w:h="16838"/>
          <w:pgMar w:top="1440" w:right="1440" w:bottom="1440" w:left="1440" w:header="708" w:footer="708" w:gutter="0"/>
          <w:cols w:space="708"/>
          <w:docGrid w:linePitch="360"/>
        </w:sectPr>
      </w:pPr>
    </w:p>
    <w:p w14:paraId="0BCF043F" w14:textId="14773C69" w:rsidR="001A5DC2" w:rsidRDefault="001A5DC2" w:rsidP="00B545D4"/>
    <w:p w14:paraId="1FE2AB79" w14:textId="77777777" w:rsidR="001A5DC2" w:rsidRDefault="001A5DC2" w:rsidP="00B545D4"/>
    <w:p w14:paraId="55D8F87A" w14:textId="77777777" w:rsidR="001A5DC2" w:rsidRPr="00B06B4E" w:rsidRDefault="001A5DC2" w:rsidP="001A5DC2">
      <w:pPr>
        <w:pStyle w:val="Heading2"/>
        <w:numPr>
          <w:ilvl w:val="0"/>
          <w:numId w:val="22"/>
        </w:numPr>
        <w:rPr>
          <w:rFonts w:eastAsiaTheme="minorHAnsi" w:cstheme="minorBidi"/>
          <w:b/>
          <w:bCs/>
          <w:color w:val="auto"/>
          <w:sz w:val="24"/>
          <w:szCs w:val="22"/>
        </w:rPr>
      </w:pPr>
      <w:r w:rsidRPr="00B06B4E">
        <w:rPr>
          <w:rFonts w:eastAsiaTheme="minorHAnsi" w:cstheme="minorBidi"/>
          <w:b/>
          <w:bCs/>
          <w:color w:val="auto"/>
          <w:sz w:val="24"/>
          <w:szCs w:val="22"/>
        </w:rPr>
        <w:t>Describe your pie charts. Did most of you get the correct answer?</w:t>
      </w:r>
    </w:p>
    <w:p w14:paraId="7FC15102" w14:textId="5BEBEF78" w:rsidR="001A5DC2" w:rsidRDefault="001A5DC2" w:rsidP="00C25519"/>
    <w:p w14:paraId="10355743" w14:textId="69616F84" w:rsidR="00B06B4E" w:rsidRDefault="00B06B4E" w:rsidP="00C25519"/>
    <w:p w14:paraId="5A001469" w14:textId="77777777" w:rsidR="00B06B4E" w:rsidRDefault="00B06B4E" w:rsidP="00C25519"/>
    <w:p w14:paraId="579447F0" w14:textId="77777777" w:rsidR="00797AE8" w:rsidRDefault="001A5DC2" w:rsidP="00B545D4">
      <w:pPr>
        <w:rPr>
          <w:rStyle w:val="Heading2Char"/>
        </w:rPr>
      </w:pPr>
      <w:r>
        <w:rPr>
          <w:noProof/>
        </w:rPr>
        <w:drawing>
          <wp:inline distT="0" distB="0" distL="0" distR="0" wp14:anchorId="2BA5C2C0" wp14:editId="112D0CB4">
            <wp:extent cx="5763143" cy="2286000"/>
            <wp:effectExtent l="0" t="0" r="9525" b="0"/>
            <wp:docPr id="7" name="Content Placeholder 3" descr="Left pie chart:&#10;title: Europeans think that 'use by' means:&#10;28% - the food can be consumed after this date but will no longer be best quality&#10;1% - dont know&#10;3% - none of these&#10;40% - the food should not be eaten past this date&#10;28% - it depends on the food type&#10;&#10;Right pie chart:&#10;title: Europeans think that 'best before' means:&#10;47% - the food can be consumed after this date but will no longer be best quality&#10;1% - dont know&#10;3% - none of these&#10;24% - the food should not be eaten past this date&#10;25% - it depends on the food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A5EF94F5-831B-46F4-B050-F9F23F7FF24A}"/>
                        </a:ext>
                      </a:extLst>
                    </a:blip>
                    <a:srcRect b="7220"/>
                    <a:stretch>
                      <a:fillRect/>
                    </a:stretch>
                  </pic:blipFill>
                  <pic:spPr>
                    <a:xfrm>
                      <a:off x="0" y="0"/>
                      <a:ext cx="5763143" cy="2286000"/>
                    </a:xfrm>
                    <a:prstGeom prst="rect">
                      <a:avLst/>
                    </a:prstGeom>
                  </pic:spPr>
                </pic:pic>
              </a:graphicData>
            </a:graphic>
          </wp:inline>
        </w:drawing>
      </w:r>
    </w:p>
    <w:p w14:paraId="31024A9B" w14:textId="758A5964" w:rsidR="001A5DC2" w:rsidRPr="00B545D4" w:rsidRDefault="001A5DC2" w:rsidP="00B06B4E">
      <w:pPr>
        <w:rPr>
          <w:b/>
        </w:rPr>
      </w:pPr>
      <w:r w:rsidRPr="00B06B4E">
        <w:rPr>
          <w:b/>
          <w:bCs/>
        </w:rPr>
        <w:t>5. Describe the charts showing what the European population believe:</w:t>
      </w:r>
    </w:p>
    <w:p w14:paraId="3FF4EFA1" w14:textId="77777777" w:rsidR="001A5DC2" w:rsidRPr="00B545D4" w:rsidRDefault="001A5DC2" w:rsidP="00C25519">
      <w:pPr>
        <w:pStyle w:val="ListParagraph"/>
        <w:ind w:left="1080"/>
        <w:rPr>
          <w:rFonts w:cs="Arial"/>
          <w:b/>
        </w:rPr>
      </w:pPr>
      <w:r w:rsidRPr="00B545D4">
        <w:rPr>
          <w:rFonts w:cs="Arial"/>
          <w:b/>
        </w:rPr>
        <w:t xml:space="preserve"> </w:t>
      </w:r>
    </w:p>
    <w:p w14:paraId="00A678B5" w14:textId="0617D2F6" w:rsidR="001A5DC2" w:rsidRPr="00B06B4E" w:rsidRDefault="001A5DC2" w:rsidP="00B06B4E">
      <w:pPr>
        <w:pStyle w:val="ListParagraph"/>
        <w:numPr>
          <w:ilvl w:val="1"/>
          <w:numId w:val="20"/>
        </w:numPr>
        <w:rPr>
          <w:rFonts w:cs="Arial"/>
          <w:bCs/>
        </w:rPr>
      </w:pPr>
      <w:r w:rsidRPr="00B06B4E">
        <w:rPr>
          <w:rFonts w:cs="Arial"/>
          <w:bCs/>
        </w:rPr>
        <w:t>Describe what the European population understand by ‘use by’?</w:t>
      </w:r>
    </w:p>
    <w:p w14:paraId="0D715C9F" w14:textId="77777777" w:rsidR="001A5DC2" w:rsidRPr="00B06B4E" w:rsidRDefault="001A5DC2" w:rsidP="00C25519">
      <w:pPr>
        <w:pStyle w:val="ListParagraph"/>
        <w:ind w:left="1800"/>
        <w:rPr>
          <w:rFonts w:cs="Arial"/>
          <w:bCs/>
        </w:rPr>
      </w:pPr>
    </w:p>
    <w:p w14:paraId="50FB0153" w14:textId="3F2A5CDA" w:rsidR="001A5DC2" w:rsidRDefault="001A5DC2" w:rsidP="00C25519">
      <w:pPr>
        <w:pStyle w:val="ListParagraph"/>
        <w:ind w:left="1800"/>
        <w:rPr>
          <w:rFonts w:cs="Arial"/>
          <w:bCs/>
        </w:rPr>
      </w:pPr>
    </w:p>
    <w:p w14:paraId="5738E1E6" w14:textId="77777777" w:rsidR="00B06B4E" w:rsidRPr="00B06B4E" w:rsidRDefault="00B06B4E" w:rsidP="00C25519">
      <w:pPr>
        <w:pStyle w:val="ListParagraph"/>
        <w:ind w:left="1800"/>
        <w:rPr>
          <w:rFonts w:cs="Arial"/>
          <w:bCs/>
        </w:rPr>
      </w:pPr>
    </w:p>
    <w:p w14:paraId="486EB005" w14:textId="77777777" w:rsidR="001A5DC2" w:rsidRPr="00B06B4E" w:rsidRDefault="001A5DC2" w:rsidP="00C25519">
      <w:pPr>
        <w:pStyle w:val="ListParagraph"/>
        <w:ind w:left="1800"/>
        <w:rPr>
          <w:rFonts w:cs="Arial"/>
          <w:bCs/>
        </w:rPr>
      </w:pPr>
    </w:p>
    <w:p w14:paraId="59639053" w14:textId="77777777" w:rsidR="001A5DC2" w:rsidRPr="00B06B4E" w:rsidRDefault="001A5DC2" w:rsidP="001A5DC2">
      <w:pPr>
        <w:pStyle w:val="ListParagraph"/>
        <w:numPr>
          <w:ilvl w:val="1"/>
          <w:numId w:val="20"/>
        </w:numPr>
        <w:rPr>
          <w:rFonts w:cs="Arial"/>
          <w:bCs/>
        </w:rPr>
      </w:pPr>
      <w:r w:rsidRPr="00B06B4E">
        <w:rPr>
          <w:rFonts w:cs="Arial"/>
          <w:bCs/>
        </w:rPr>
        <w:t>Describe what the European population understand by ‘best by’?</w:t>
      </w:r>
    </w:p>
    <w:p w14:paraId="3DE528B2" w14:textId="77777777" w:rsidR="001A5DC2" w:rsidRPr="00B06B4E" w:rsidRDefault="001A5DC2" w:rsidP="00B06B4E">
      <w:pPr>
        <w:rPr>
          <w:rFonts w:cs="Arial"/>
          <w:bCs/>
        </w:rPr>
      </w:pPr>
    </w:p>
    <w:p w14:paraId="1B570836" w14:textId="3C3F1211" w:rsidR="001A5DC2" w:rsidRDefault="001A5DC2" w:rsidP="00C25519">
      <w:pPr>
        <w:rPr>
          <w:rFonts w:cs="Arial"/>
          <w:bCs/>
        </w:rPr>
      </w:pPr>
    </w:p>
    <w:p w14:paraId="5AA4E406" w14:textId="77777777" w:rsidR="00B06B4E" w:rsidRPr="00B06B4E" w:rsidRDefault="00B06B4E" w:rsidP="00C25519">
      <w:pPr>
        <w:rPr>
          <w:rFonts w:cs="Arial"/>
          <w:bCs/>
        </w:rPr>
      </w:pPr>
    </w:p>
    <w:p w14:paraId="751941E3" w14:textId="6066CC74" w:rsidR="001A5DC2" w:rsidRDefault="001A5DC2" w:rsidP="000C65FB">
      <w:pPr>
        <w:pStyle w:val="ListParagraph"/>
        <w:numPr>
          <w:ilvl w:val="1"/>
          <w:numId w:val="20"/>
        </w:numPr>
        <w:rPr>
          <w:rFonts w:cs="Arial"/>
          <w:bCs/>
        </w:rPr>
      </w:pPr>
      <w:r w:rsidRPr="00B06B4E">
        <w:rPr>
          <w:rFonts w:cs="Arial"/>
          <w:bCs/>
        </w:rPr>
        <w:t>Compare and contrast the European charts with your class charts</w:t>
      </w:r>
    </w:p>
    <w:p w14:paraId="0181C583" w14:textId="77777777" w:rsidR="00B06B4E" w:rsidRPr="00B06B4E" w:rsidRDefault="00B06B4E" w:rsidP="00B06B4E">
      <w:pPr>
        <w:pStyle w:val="ListParagraph"/>
        <w:ind w:left="1070"/>
        <w:rPr>
          <w:rFonts w:cs="Arial"/>
          <w:bCs/>
        </w:rPr>
      </w:pPr>
    </w:p>
    <w:p w14:paraId="6501942E" w14:textId="77777777" w:rsidR="001A5DC2" w:rsidRPr="00B06B4E" w:rsidRDefault="001A5DC2" w:rsidP="009C084C">
      <w:pPr>
        <w:rPr>
          <w:rFonts w:cs="Arial"/>
          <w:bCs/>
        </w:rPr>
      </w:pPr>
    </w:p>
    <w:p w14:paraId="089E8626" w14:textId="77777777" w:rsidR="001A5DC2" w:rsidRPr="00B06B4E" w:rsidRDefault="001A5DC2" w:rsidP="001A5DC2">
      <w:pPr>
        <w:pStyle w:val="ListParagraph"/>
        <w:numPr>
          <w:ilvl w:val="1"/>
          <w:numId w:val="20"/>
        </w:numPr>
        <w:rPr>
          <w:rFonts w:cs="Arial"/>
          <w:bCs/>
        </w:rPr>
      </w:pPr>
      <w:r w:rsidRPr="00B06B4E">
        <w:rPr>
          <w:rFonts w:cs="Arial"/>
          <w:bCs/>
        </w:rPr>
        <w:t>How does the understanding of your class compare to the European population?</w:t>
      </w:r>
    </w:p>
    <w:p w14:paraId="448D26B0" w14:textId="77777777" w:rsidR="001A5DC2" w:rsidRPr="00494FD4" w:rsidRDefault="001A5DC2" w:rsidP="00C25519">
      <w:pPr>
        <w:jc w:val="right"/>
      </w:pPr>
    </w:p>
    <w:p w14:paraId="76120154" w14:textId="77777777" w:rsidR="001A5DC2" w:rsidRDefault="001A5DC2"/>
    <w:p w14:paraId="66A99162" w14:textId="77777777" w:rsidR="001A5DC2" w:rsidRDefault="001A5DC2"/>
    <w:sectPr w:rsidR="001A5DC2" w:rsidSect="003A4244">
      <w:headerReference w:type="default" r:id="rId17"/>
      <w:footerReference w:type="default" r:id="rId18"/>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AA1827" w:rsidRDefault="00AA1827" w:rsidP="00AA1827">
      <w:pPr>
        <w:spacing w:after="0" w:line="240" w:lineRule="auto"/>
      </w:pPr>
      <w:r>
        <w:separator/>
      </w:r>
    </w:p>
  </w:endnote>
  <w:endnote w:type="continuationSeparator" w:id="0">
    <w:p w14:paraId="4597550A" w14:textId="77777777" w:rsidR="00AA1827" w:rsidRDefault="00AA182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9815" w14:textId="76C97AD9" w:rsidR="00E82982" w:rsidRDefault="00E82982" w:rsidP="00E82982">
    <w:r>
      <w:rPr>
        <w:noProof/>
      </w:rPr>
      <w:drawing>
        <wp:anchor distT="0" distB="0" distL="114300" distR="114300" simplePos="0" relativeHeight="251666432" behindDoc="0" locked="0" layoutInCell="1" allowOverlap="1" wp14:anchorId="6751615A" wp14:editId="7F4AA88E">
          <wp:simplePos x="0" y="0"/>
          <wp:positionH relativeFrom="column">
            <wp:posOffset>-106045</wp:posOffset>
          </wp:positionH>
          <wp:positionV relativeFrom="paragraph">
            <wp:posOffset>16672</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C4F9104" w14:textId="77777777" w:rsidR="00E82982" w:rsidRDefault="00E82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53577"/>
      <w:docPartObj>
        <w:docPartGallery w:val="Page Numbers (Bottom of Page)"/>
        <w:docPartUnique/>
      </w:docPartObj>
    </w:sdtPr>
    <w:sdtEndPr>
      <w:rPr>
        <w:noProof/>
      </w:rPr>
    </w:sdtEndPr>
    <w:sdtContent>
      <w:p w14:paraId="3EB9895A" w14:textId="46D233DE" w:rsidR="00E82982" w:rsidRDefault="00E82982" w:rsidP="00E82982">
        <w:r>
          <w:rPr>
            <w:noProof/>
          </w:rPr>
          <w:drawing>
            <wp:anchor distT="0" distB="0" distL="114300" distR="114300" simplePos="0" relativeHeight="251668480" behindDoc="0" locked="0" layoutInCell="1" allowOverlap="1" wp14:anchorId="4B795D43" wp14:editId="46E67FB7">
              <wp:simplePos x="0" y="0"/>
              <wp:positionH relativeFrom="margin">
                <wp:align>left</wp:align>
              </wp:positionH>
              <wp:positionV relativeFrom="paragraph">
                <wp:posOffset>7029</wp:posOffset>
              </wp:positionV>
              <wp:extent cx="438150" cy="292100"/>
              <wp:effectExtent l="0" t="0" r="0" b="0"/>
              <wp:wrapSquare wrapText="bothSides"/>
              <wp:docPr id="5"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C234495" w14:textId="6ED70F78" w:rsidR="00DD4720" w:rsidRDefault="00DD4720">
        <w:pPr>
          <w:pStyle w:val="Footer"/>
          <w:jc w:val="right"/>
        </w:pPr>
        <w:r>
          <w:fldChar w:fldCharType="begin"/>
        </w:r>
        <w:r>
          <w:instrText xml:space="preserve"> PAGE   \* MERGEFORMAT </w:instrText>
        </w:r>
        <w:r>
          <w:fldChar w:fldCharType="separate"/>
        </w:r>
        <w:r w:rsidR="00871843">
          <w:rPr>
            <w:noProof/>
          </w:rPr>
          <w:t>4</w:t>
        </w:r>
        <w:r>
          <w:rPr>
            <w:noProof/>
          </w:rPr>
          <w:fldChar w:fldCharType="end"/>
        </w:r>
      </w:p>
    </w:sdtContent>
  </w:sdt>
  <w:p w14:paraId="600AC485" w14:textId="77777777" w:rsidR="00DD4720" w:rsidRDefault="00DD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AA1827" w:rsidRDefault="00AA1827" w:rsidP="00AA1827">
      <w:pPr>
        <w:spacing w:after="0" w:line="240" w:lineRule="auto"/>
      </w:pPr>
      <w:r>
        <w:separator/>
      </w:r>
    </w:p>
  </w:footnote>
  <w:footnote w:type="continuationSeparator" w:id="0">
    <w:p w14:paraId="61B055F3" w14:textId="77777777" w:rsidR="00AA1827" w:rsidRDefault="00AA182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1DC6" w14:textId="77777777" w:rsidR="001A5DC2" w:rsidRDefault="00E82982" w:rsidP="00C25519">
    <w:pPr>
      <w:pStyle w:val="Header"/>
    </w:pPr>
    <w:r>
      <w:rPr>
        <w:noProof/>
      </w:rPr>
      <w:drawing>
        <wp:anchor distT="0" distB="0" distL="114300" distR="114300" simplePos="0" relativeHeight="251664384" behindDoc="1" locked="0" layoutInCell="1" allowOverlap="1" wp14:anchorId="1979556F" wp14:editId="70DA1A47">
          <wp:simplePos x="0" y="0"/>
          <wp:positionH relativeFrom="margin">
            <wp:align>right</wp:align>
          </wp:positionH>
          <wp:positionV relativeFrom="paragraph">
            <wp:posOffset>-170534</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DC2" w:rsidRPr="00E96DA8">
      <w:rPr>
        <w:noProof/>
      </w:rPr>
      <w:drawing>
        <wp:anchor distT="0" distB="0" distL="114300" distR="114300" simplePos="0" relativeHeight="251662336" behindDoc="0" locked="0" layoutInCell="1" allowOverlap="1" wp14:anchorId="6B871D93" wp14:editId="2A22E8F2">
          <wp:simplePos x="0" y="0"/>
          <wp:positionH relativeFrom="column">
            <wp:posOffset>-266700</wp:posOffset>
          </wp:positionH>
          <wp:positionV relativeFrom="paragraph">
            <wp:posOffset>-119380</wp:posOffset>
          </wp:positionV>
          <wp:extent cx="2163445" cy="428625"/>
          <wp:effectExtent l="0" t="0" r="8255" b="0"/>
          <wp:wrapNone/>
          <wp:docPr id="11" name="Picture 11"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117BFA3E" w14:textId="03061000" w:rsidR="001A5DC2" w:rsidRPr="00C25519" w:rsidRDefault="001A5DC2" w:rsidP="00C25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70BFA667" w:rsidR="00AA1827" w:rsidRDefault="00E82982" w:rsidP="00AA1827">
    <w:pPr>
      <w:pStyle w:val="Header"/>
    </w:pPr>
    <w:r>
      <w:rPr>
        <w:noProof/>
      </w:rPr>
      <w:drawing>
        <wp:anchor distT="0" distB="0" distL="114300" distR="114300" simplePos="0" relativeHeight="251670528" behindDoc="1" locked="0" layoutInCell="1" allowOverlap="1" wp14:anchorId="035FAF17" wp14:editId="08218E5A">
          <wp:simplePos x="0" y="0"/>
          <wp:positionH relativeFrom="margin">
            <wp:align>right</wp:align>
          </wp:positionH>
          <wp:positionV relativeFrom="paragraph">
            <wp:posOffset>-117372</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963" w:rsidRPr="00E96DA8">
      <w:rPr>
        <w:noProof/>
      </w:rPr>
      <w:drawing>
        <wp:anchor distT="0" distB="0" distL="114300" distR="114300" simplePos="0" relativeHeight="251659264" behindDoc="0" locked="0" layoutInCell="1" allowOverlap="1" wp14:anchorId="2EF7713D" wp14:editId="71E08BF5">
          <wp:simplePos x="0" y="0"/>
          <wp:positionH relativeFrom="column">
            <wp:posOffset>57150</wp:posOffset>
          </wp:positionH>
          <wp:positionV relativeFrom="paragraph">
            <wp:posOffset>-119380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77777777" w:rsidR="00AA1827" w:rsidRDefault="00AA1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82905"/>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96179"/>
    <w:multiLevelType w:val="hybridMultilevel"/>
    <w:tmpl w:val="B39E5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9344E"/>
    <w:multiLevelType w:val="hybridMultilevel"/>
    <w:tmpl w:val="804A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71164"/>
    <w:multiLevelType w:val="hybridMultilevel"/>
    <w:tmpl w:val="7B2E0E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A02FD"/>
    <w:multiLevelType w:val="hybridMultilevel"/>
    <w:tmpl w:val="06568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AB3099"/>
    <w:multiLevelType w:val="hybridMultilevel"/>
    <w:tmpl w:val="1DEA1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CB0FA7"/>
    <w:multiLevelType w:val="hybridMultilevel"/>
    <w:tmpl w:val="C098F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46E3D"/>
    <w:multiLevelType w:val="hybridMultilevel"/>
    <w:tmpl w:val="B68A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61F01"/>
    <w:multiLevelType w:val="hybridMultilevel"/>
    <w:tmpl w:val="6424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145A"/>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C6D2E"/>
    <w:multiLevelType w:val="hybridMultilevel"/>
    <w:tmpl w:val="B8B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84471"/>
    <w:multiLevelType w:val="hybridMultilevel"/>
    <w:tmpl w:val="0F8E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7" w15:restartNumberingAfterBreak="0">
    <w:nsid w:val="645A2EF1"/>
    <w:multiLevelType w:val="hybridMultilevel"/>
    <w:tmpl w:val="41C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9"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E73D31"/>
    <w:multiLevelType w:val="hybridMultilevel"/>
    <w:tmpl w:val="A4D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D6218"/>
    <w:multiLevelType w:val="hybridMultilevel"/>
    <w:tmpl w:val="528A0B9C"/>
    <w:lvl w:ilvl="0" w:tplc="08090001">
      <w:start w:val="1"/>
      <w:numFmt w:val="bullet"/>
      <w:lvlText w:val=""/>
      <w:lvlJc w:val="left"/>
      <w:pPr>
        <w:ind w:left="720" w:hanging="360"/>
      </w:pPr>
      <w:rPr>
        <w:rFonts w:ascii="Symbol" w:hAnsi="Symbol" w:hint="default"/>
      </w:rPr>
    </w:lvl>
    <w:lvl w:ilvl="1" w:tplc="A4586876">
      <w:numFmt w:val="bullet"/>
      <w:lvlText w:val="•"/>
      <w:lvlJc w:val="left"/>
      <w:pPr>
        <w:ind w:left="1800" w:hanging="720"/>
      </w:pPr>
      <w:rPr>
        <w:rFonts w:ascii="Arial" w:eastAsiaTheme="minorHAnsi" w:hAnsi="Arial" w:cs="Arial" w:hint="default"/>
        <w:b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3031">
    <w:abstractNumId w:val="13"/>
  </w:num>
  <w:num w:numId="2" w16cid:durableId="1022242503">
    <w:abstractNumId w:val="29"/>
  </w:num>
  <w:num w:numId="3" w16cid:durableId="1591431231">
    <w:abstractNumId w:val="28"/>
  </w:num>
  <w:num w:numId="4" w16cid:durableId="2046833579">
    <w:abstractNumId w:val="21"/>
  </w:num>
  <w:num w:numId="5" w16cid:durableId="147795828">
    <w:abstractNumId w:val="3"/>
  </w:num>
  <w:num w:numId="6" w16cid:durableId="149760808">
    <w:abstractNumId w:val="26"/>
  </w:num>
  <w:num w:numId="7" w16cid:durableId="803616854">
    <w:abstractNumId w:val="24"/>
  </w:num>
  <w:num w:numId="8" w16cid:durableId="2013482063">
    <w:abstractNumId w:val="23"/>
  </w:num>
  <w:num w:numId="9" w16cid:durableId="1372460698">
    <w:abstractNumId w:val="12"/>
  </w:num>
  <w:num w:numId="10" w16cid:durableId="243222930">
    <w:abstractNumId w:val="14"/>
  </w:num>
  <w:num w:numId="11" w16cid:durableId="564148910">
    <w:abstractNumId w:val="2"/>
  </w:num>
  <w:num w:numId="12" w16cid:durableId="1518737948">
    <w:abstractNumId w:val="1"/>
  </w:num>
  <w:num w:numId="13" w16cid:durableId="2114595037">
    <w:abstractNumId w:val="31"/>
  </w:num>
  <w:num w:numId="14" w16cid:durableId="1407651158">
    <w:abstractNumId w:val="11"/>
  </w:num>
  <w:num w:numId="15" w16cid:durableId="1728144978">
    <w:abstractNumId w:val="10"/>
  </w:num>
  <w:num w:numId="16" w16cid:durableId="748232130">
    <w:abstractNumId w:val="8"/>
  </w:num>
  <w:num w:numId="17" w16cid:durableId="1967152708">
    <w:abstractNumId w:val="16"/>
  </w:num>
  <w:num w:numId="18" w16cid:durableId="1382898920">
    <w:abstractNumId w:val="15"/>
  </w:num>
  <w:num w:numId="19" w16cid:durableId="434134797">
    <w:abstractNumId w:val="9"/>
  </w:num>
  <w:num w:numId="20" w16cid:durableId="1809518641">
    <w:abstractNumId w:val="0"/>
  </w:num>
  <w:num w:numId="21" w16cid:durableId="1922788408">
    <w:abstractNumId w:val="17"/>
  </w:num>
  <w:num w:numId="22" w16cid:durableId="1375302060">
    <w:abstractNumId w:val="7"/>
  </w:num>
  <w:num w:numId="23" w16cid:durableId="1535996375">
    <w:abstractNumId w:val="5"/>
  </w:num>
  <w:num w:numId="24" w16cid:durableId="669522961">
    <w:abstractNumId w:val="30"/>
  </w:num>
  <w:num w:numId="25" w16cid:durableId="71900582">
    <w:abstractNumId w:val="32"/>
  </w:num>
  <w:num w:numId="26" w16cid:durableId="2062173077">
    <w:abstractNumId w:val="6"/>
  </w:num>
  <w:num w:numId="27" w16cid:durableId="128979056">
    <w:abstractNumId w:val="27"/>
  </w:num>
  <w:num w:numId="28" w16cid:durableId="172885542">
    <w:abstractNumId w:val="19"/>
  </w:num>
  <w:num w:numId="29" w16cid:durableId="214046853">
    <w:abstractNumId w:val="25"/>
  </w:num>
  <w:num w:numId="30" w16cid:durableId="346296350">
    <w:abstractNumId w:val="22"/>
  </w:num>
  <w:num w:numId="31" w16cid:durableId="857937122">
    <w:abstractNumId w:val="18"/>
  </w:num>
  <w:num w:numId="32" w16cid:durableId="214897417">
    <w:abstractNumId w:val="4"/>
  </w:num>
  <w:num w:numId="33" w16cid:durableId="12491907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54C06"/>
    <w:rsid w:val="000A3963"/>
    <w:rsid w:val="001A5DC2"/>
    <w:rsid w:val="001C5897"/>
    <w:rsid w:val="00224395"/>
    <w:rsid w:val="002E765F"/>
    <w:rsid w:val="00397D10"/>
    <w:rsid w:val="003A4244"/>
    <w:rsid w:val="003C0A68"/>
    <w:rsid w:val="004728AA"/>
    <w:rsid w:val="00475044"/>
    <w:rsid w:val="004E1A52"/>
    <w:rsid w:val="00596D86"/>
    <w:rsid w:val="005D10F0"/>
    <w:rsid w:val="00646C03"/>
    <w:rsid w:val="006E2417"/>
    <w:rsid w:val="00797AE8"/>
    <w:rsid w:val="00871843"/>
    <w:rsid w:val="008A7BC6"/>
    <w:rsid w:val="008A7C82"/>
    <w:rsid w:val="008B32BB"/>
    <w:rsid w:val="00926432"/>
    <w:rsid w:val="009572D6"/>
    <w:rsid w:val="0099130D"/>
    <w:rsid w:val="00A202B5"/>
    <w:rsid w:val="00AA1827"/>
    <w:rsid w:val="00B06B4E"/>
    <w:rsid w:val="00B07CE8"/>
    <w:rsid w:val="00B15C04"/>
    <w:rsid w:val="00B17A85"/>
    <w:rsid w:val="00B603D4"/>
    <w:rsid w:val="00B62791"/>
    <w:rsid w:val="00C3351B"/>
    <w:rsid w:val="00C624AA"/>
    <w:rsid w:val="00CB09D3"/>
    <w:rsid w:val="00CD3C86"/>
    <w:rsid w:val="00DB380F"/>
    <w:rsid w:val="00DD4720"/>
    <w:rsid w:val="00DE2568"/>
    <w:rsid w:val="00E82982"/>
    <w:rsid w:val="00EA7E71"/>
    <w:rsid w:val="00EC5659"/>
    <w:rsid w:val="00F74061"/>
    <w:rsid w:val="00F7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B07CE8"/>
    <w:rPr>
      <w:rFonts w:ascii="Arial" w:hAnsi="Arial"/>
      <w:sz w:val="24"/>
    </w:rPr>
  </w:style>
  <w:style w:type="paragraph" w:styleId="Heading1">
    <w:name w:val="heading 1"/>
    <w:aliases w:val="SC Heading 1"/>
    <w:basedOn w:val="Normal"/>
    <w:next w:val="Normal"/>
    <w:link w:val="Heading1Char"/>
    <w:uiPriority w:val="9"/>
    <w:qFormat/>
    <w:rsid w:val="00B07CE8"/>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B07CE8"/>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B07CE8"/>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E8"/>
    <w:pPr>
      <w:ind w:left="720"/>
      <w:contextualSpacing/>
    </w:pPr>
  </w:style>
  <w:style w:type="paragraph" w:styleId="NormalWeb">
    <w:name w:val="Normal (Web)"/>
    <w:basedOn w:val="Normal"/>
    <w:uiPriority w:val="99"/>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B07CE8"/>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07CE8"/>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B07CE8"/>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Dvtwj_PpN8&amp;t=2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5vMsLHPbyw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kahoot.it/share/food-quality-vs-food-safety-vote/25db61a7-6d24-40ce-95c1-1a078b7804d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feconsume.e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A6206-007B-496E-9441-C416CE7A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47AD6-B79D-47F4-9298-33B6563E433B}">
  <ds:schemaRefs>
    <ds:schemaRef ds:uri="http://purl.org/dc/terms/"/>
    <ds:schemaRef ds:uri="1fb14ad6-309a-489a-a37a-efadb6fb7c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ADD557-DFDB-45BA-8FA3-F4BA95E2F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1461</Words>
  <Characters>9134</Characters>
  <Application>Microsoft Office Word</Application>
  <DocSecurity>0</DocSecurity>
  <Lines>761</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cp:lastPrinted>2020-12-10T11:12:00Z</cp:lastPrinted>
  <dcterms:created xsi:type="dcterms:W3CDTF">2025-03-12T08:40:00Z</dcterms:created>
  <dcterms:modified xsi:type="dcterms:W3CDTF">2025-03-12T08:40:00Z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