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421B0" w14:textId="35E529E9" w:rsidR="00AF68A1" w:rsidRDefault="00AF68A1" w:rsidP="00AF68A1">
      <w:pPr>
        <w:pStyle w:val="Heading1"/>
      </w:pPr>
      <w:r w:rsidRPr="00B07CE8">
        <w:t>Food Hygiene &amp; Safety</w:t>
      </w:r>
    </w:p>
    <w:p w14:paraId="0DA85364" w14:textId="7E40BD89" w:rsidR="00AF68A1" w:rsidRPr="009E4C40" w:rsidRDefault="00AF68A1" w:rsidP="00AF68A1">
      <w:pPr>
        <w:pStyle w:val="Heading2"/>
        <w:rPr>
          <w:sz w:val="18"/>
        </w:rPr>
      </w:pPr>
      <w:r w:rsidRPr="00191DF3">
        <w:t>Food safety v</w:t>
      </w:r>
      <w:r>
        <w:t>ersu</w:t>
      </w:r>
      <w:r w:rsidRPr="00191DF3">
        <w:t>s food quality</w:t>
      </w:r>
      <w:r>
        <w:t xml:space="preserve"> Student Answer Sheet</w:t>
      </w:r>
    </w:p>
    <w:p w14:paraId="0D93DBC1" w14:textId="77777777" w:rsidR="00AF68A1" w:rsidRPr="00EA6141" w:rsidRDefault="00AF68A1" w:rsidP="00AF68A1">
      <w:pPr>
        <w:rPr>
          <w:sz w:val="2"/>
        </w:rPr>
      </w:pPr>
    </w:p>
    <w:p w14:paraId="7C6225F8" w14:textId="77777777" w:rsidR="00AF68A1" w:rsidRPr="00B07CE8" w:rsidRDefault="00AF68A1" w:rsidP="00AF68A1">
      <w:pPr>
        <w:pStyle w:val="ListParagraph"/>
        <w:numPr>
          <w:ilvl w:val="0"/>
          <w:numId w:val="18"/>
        </w:numPr>
        <w:rPr>
          <w:b/>
          <w:bCs/>
        </w:rPr>
      </w:pPr>
      <w:r w:rsidRPr="00B07CE8">
        <w:rPr>
          <w:b/>
          <w:bCs/>
        </w:rPr>
        <w:t>What does the ‘use by’ label mean?</w:t>
      </w:r>
    </w:p>
    <w:p w14:paraId="5C579766" w14:textId="77777777" w:rsidR="00AF68A1" w:rsidRDefault="00AF68A1" w:rsidP="00AF68A1">
      <w:pPr>
        <w:pStyle w:val="ListParagraph"/>
        <w:rPr>
          <w:rFonts w:cs="Arial"/>
          <w:szCs w:val="24"/>
        </w:rPr>
      </w:pPr>
    </w:p>
    <w:p w14:paraId="27580B15" w14:textId="77777777" w:rsidR="00AF68A1" w:rsidRPr="00B07CE8" w:rsidRDefault="00AF68A1" w:rsidP="00AF68A1">
      <w:pPr>
        <w:pStyle w:val="ListParagraph"/>
        <w:rPr>
          <w:rFonts w:cs="Arial"/>
          <w:szCs w:val="24"/>
        </w:rPr>
      </w:pPr>
      <w:r w:rsidRPr="00B07CE8">
        <w:rPr>
          <w:rFonts w:cs="Arial"/>
          <w:szCs w:val="24"/>
        </w:rPr>
        <w:t>The food will be safe to eat up to this date but should not be eaten past this date. This label is about food safety. After this date, microbes may have grown to harmful levels in the food.</w:t>
      </w:r>
    </w:p>
    <w:p w14:paraId="77ADF519" w14:textId="77777777" w:rsidR="00AF68A1" w:rsidRPr="00B07CE8" w:rsidRDefault="00AF68A1" w:rsidP="00AF68A1">
      <w:pPr>
        <w:rPr>
          <w:rFonts w:cs="Arial"/>
          <w:b/>
          <w:bCs/>
          <w:szCs w:val="24"/>
        </w:rPr>
      </w:pPr>
    </w:p>
    <w:p w14:paraId="67A0C36E" w14:textId="77777777" w:rsidR="00AF68A1" w:rsidRPr="00B07CE8" w:rsidRDefault="00AF68A1" w:rsidP="00AF68A1">
      <w:pPr>
        <w:pStyle w:val="ListParagraph"/>
        <w:numPr>
          <w:ilvl w:val="0"/>
          <w:numId w:val="18"/>
        </w:numPr>
        <w:rPr>
          <w:rFonts w:cs="Arial"/>
          <w:b/>
          <w:bCs/>
        </w:rPr>
      </w:pPr>
      <w:r w:rsidRPr="00B07CE8">
        <w:rPr>
          <w:rFonts w:cs="Arial"/>
          <w:b/>
          <w:bCs/>
        </w:rPr>
        <w:t>What types of food might have a ‘use by’ label?</w:t>
      </w:r>
    </w:p>
    <w:p w14:paraId="1D763CD6" w14:textId="77777777" w:rsidR="00AF68A1" w:rsidRDefault="00AF68A1" w:rsidP="00AF68A1">
      <w:pPr>
        <w:pStyle w:val="ListParagraph"/>
        <w:rPr>
          <w:rFonts w:cs="Arial"/>
          <w:szCs w:val="24"/>
        </w:rPr>
      </w:pPr>
    </w:p>
    <w:p w14:paraId="5C08AA78" w14:textId="77777777" w:rsidR="00AF68A1" w:rsidRPr="00B07CE8" w:rsidRDefault="00AF68A1" w:rsidP="00AF68A1">
      <w:pPr>
        <w:pStyle w:val="ListParagraph"/>
        <w:rPr>
          <w:rFonts w:cs="Arial"/>
          <w:szCs w:val="24"/>
        </w:rPr>
      </w:pPr>
      <w:r w:rsidRPr="00B07CE8">
        <w:rPr>
          <w:rFonts w:cs="Arial"/>
          <w:szCs w:val="24"/>
        </w:rPr>
        <w:t>Usually seen on raw meat and fish, chilled or ready to eat foods, prepared vegetables, bagged salad.</w:t>
      </w:r>
    </w:p>
    <w:p w14:paraId="5380976F" w14:textId="77777777" w:rsidR="00AF68A1" w:rsidRPr="00B07CE8" w:rsidRDefault="00AF68A1" w:rsidP="00AF68A1">
      <w:pPr>
        <w:rPr>
          <w:rFonts w:cs="Arial"/>
          <w:b/>
          <w:bCs/>
          <w:szCs w:val="24"/>
        </w:rPr>
      </w:pPr>
    </w:p>
    <w:p w14:paraId="073E4F00" w14:textId="77777777" w:rsidR="00AF68A1" w:rsidRPr="00B07CE8" w:rsidRDefault="00AF68A1" w:rsidP="00AF68A1">
      <w:pPr>
        <w:pStyle w:val="ListParagraph"/>
        <w:numPr>
          <w:ilvl w:val="0"/>
          <w:numId w:val="18"/>
        </w:numPr>
        <w:rPr>
          <w:rFonts w:cs="Arial"/>
          <w:b/>
          <w:bCs/>
        </w:rPr>
      </w:pPr>
      <w:r w:rsidRPr="00B07CE8">
        <w:rPr>
          <w:rFonts w:cs="Arial"/>
          <w:b/>
          <w:bCs/>
        </w:rPr>
        <w:t>What does the ‘best before’ label mean?</w:t>
      </w:r>
    </w:p>
    <w:p w14:paraId="7C696606" w14:textId="77777777" w:rsidR="00AF68A1" w:rsidRDefault="00AF68A1" w:rsidP="00AF68A1">
      <w:pPr>
        <w:pStyle w:val="ListParagraph"/>
        <w:rPr>
          <w:rFonts w:cs="Arial"/>
          <w:szCs w:val="24"/>
        </w:rPr>
      </w:pPr>
    </w:p>
    <w:p w14:paraId="727BE8C4" w14:textId="77777777" w:rsidR="00AF68A1" w:rsidRPr="00B07CE8" w:rsidRDefault="00AF68A1" w:rsidP="00AF68A1">
      <w:pPr>
        <w:pStyle w:val="ListParagraph"/>
        <w:rPr>
          <w:rFonts w:cs="Arial"/>
          <w:szCs w:val="24"/>
        </w:rPr>
      </w:pPr>
      <w:r w:rsidRPr="00B07CE8">
        <w:rPr>
          <w:rFonts w:cs="Arial"/>
          <w:szCs w:val="24"/>
        </w:rPr>
        <w:t xml:space="preserve">The food can be consumed after this </w:t>
      </w:r>
      <w:proofErr w:type="gramStart"/>
      <w:r w:rsidRPr="00B07CE8">
        <w:rPr>
          <w:rFonts w:cs="Arial"/>
          <w:szCs w:val="24"/>
        </w:rPr>
        <w:t>date</w:t>
      </w:r>
      <w:proofErr w:type="gramEnd"/>
      <w:r w:rsidRPr="00B07CE8">
        <w:rPr>
          <w:rFonts w:cs="Arial"/>
          <w:szCs w:val="24"/>
        </w:rPr>
        <w:t xml:space="preserve"> but it may no longer be at its best quality. This label is about food quality not safety</w:t>
      </w:r>
    </w:p>
    <w:p w14:paraId="169D9952" w14:textId="77777777" w:rsidR="00AF68A1" w:rsidRPr="009E4C40" w:rsidRDefault="00AF68A1" w:rsidP="00AF68A1">
      <w:pPr>
        <w:rPr>
          <w:rFonts w:cs="Arial"/>
          <w:b/>
          <w:szCs w:val="24"/>
        </w:rPr>
      </w:pPr>
    </w:p>
    <w:p w14:paraId="370FAAD8" w14:textId="77777777" w:rsidR="00AF68A1" w:rsidRPr="00B07CE8" w:rsidRDefault="00AF68A1" w:rsidP="00AF68A1">
      <w:pPr>
        <w:pStyle w:val="ListParagraph"/>
        <w:numPr>
          <w:ilvl w:val="0"/>
          <w:numId w:val="18"/>
        </w:numPr>
        <w:rPr>
          <w:rFonts w:cs="Arial"/>
          <w:b/>
          <w:bCs/>
        </w:rPr>
      </w:pPr>
      <w:r w:rsidRPr="00B07CE8">
        <w:rPr>
          <w:rFonts w:cs="Arial"/>
          <w:b/>
          <w:bCs/>
        </w:rPr>
        <w:t>What types of food might have a ‘best before’ label?</w:t>
      </w:r>
    </w:p>
    <w:p w14:paraId="6F19E1F4" w14:textId="77777777" w:rsidR="00AF68A1" w:rsidRDefault="00AF68A1" w:rsidP="00AF68A1">
      <w:pPr>
        <w:pStyle w:val="ListParagraph"/>
        <w:rPr>
          <w:rFonts w:cs="Arial"/>
          <w:szCs w:val="24"/>
        </w:rPr>
      </w:pPr>
    </w:p>
    <w:p w14:paraId="4EFE4467" w14:textId="77777777" w:rsidR="00AF68A1" w:rsidRPr="00B07CE8" w:rsidRDefault="00AF68A1" w:rsidP="00AF68A1">
      <w:pPr>
        <w:pStyle w:val="ListParagraph"/>
        <w:rPr>
          <w:rFonts w:cs="Arial"/>
          <w:szCs w:val="24"/>
        </w:rPr>
      </w:pPr>
      <w:r w:rsidRPr="00B07CE8">
        <w:rPr>
          <w:rFonts w:cs="Arial"/>
          <w:szCs w:val="24"/>
        </w:rPr>
        <w:t xml:space="preserve">Usually seen on food that can keep for a long time, </w:t>
      </w:r>
      <w:proofErr w:type="gramStart"/>
      <w:r w:rsidRPr="00B07CE8">
        <w:rPr>
          <w:rFonts w:cs="Arial"/>
          <w:szCs w:val="24"/>
        </w:rPr>
        <w:t>e.g.</w:t>
      </w:r>
      <w:proofErr w:type="gramEnd"/>
      <w:r w:rsidRPr="00B07CE8">
        <w:rPr>
          <w:rFonts w:cs="Arial"/>
          <w:szCs w:val="24"/>
        </w:rPr>
        <w:t xml:space="preserve"> tinned food, pasta, rice, frozen food.</w:t>
      </w:r>
    </w:p>
    <w:p w14:paraId="0B92F984" w14:textId="77777777" w:rsidR="00AF68A1" w:rsidRPr="00B07CE8" w:rsidRDefault="00AF68A1" w:rsidP="00AF68A1">
      <w:pPr>
        <w:rPr>
          <w:rFonts w:cs="Arial"/>
          <w:b/>
          <w:bCs/>
          <w:szCs w:val="24"/>
        </w:rPr>
      </w:pPr>
    </w:p>
    <w:p w14:paraId="207AE51E" w14:textId="77777777" w:rsidR="00AF68A1" w:rsidRPr="00B07CE8" w:rsidRDefault="00AF68A1" w:rsidP="00AF68A1">
      <w:pPr>
        <w:pStyle w:val="ListParagraph"/>
        <w:numPr>
          <w:ilvl w:val="0"/>
          <w:numId w:val="18"/>
        </w:numPr>
        <w:rPr>
          <w:rFonts w:cs="Arial"/>
          <w:b/>
          <w:bCs/>
        </w:rPr>
      </w:pPr>
      <w:r w:rsidRPr="00B07CE8">
        <w:rPr>
          <w:rFonts w:cs="Arial"/>
          <w:b/>
          <w:bCs/>
        </w:rPr>
        <w:t>Define the term ‘food safety’, what label is associated with it?</w:t>
      </w:r>
    </w:p>
    <w:p w14:paraId="25B4712A" w14:textId="77777777" w:rsidR="00AF68A1" w:rsidRDefault="00AF68A1" w:rsidP="00AF68A1">
      <w:pPr>
        <w:pStyle w:val="ListParagraph"/>
        <w:rPr>
          <w:rFonts w:cs="Arial"/>
          <w:bCs/>
          <w:szCs w:val="24"/>
        </w:rPr>
      </w:pPr>
    </w:p>
    <w:p w14:paraId="166613C1" w14:textId="77777777" w:rsidR="00AF68A1" w:rsidRPr="00B07CE8" w:rsidRDefault="00AF68A1" w:rsidP="00AF68A1">
      <w:pPr>
        <w:pStyle w:val="ListParagraph"/>
        <w:rPr>
          <w:rFonts w:cs="Arial"/>
          <w:bCs/>
          <w:szCs w:val="24"/>
        </w:rPr>
      </w:pPr>
      <w:r w:rsidRPr="00B07CE8">
        <w:rPr>
          <w:rFonts w:cs="Arial"/>
          <w:bCs/>
          <w:szCs w:val="24"/>
        </w:rPr>
        <w:t>Food safety is what we can do to prevent contamination of food by harmful microbes and prevent foodborne illnesses (food poisoning). Food safety is associated with the ‘use by’ label.</w:t>
      </w:r>
    </w:p>
    <w:p w14:paraId="65108F21" w14:textId="77777777" w:rsidR="00AF68A1" w:rsidRPr="009E4C40" w:rsidRDefault="00AF68A1" w:rsidP="00AF68A1">
      <w:pPr>
        <w:rPr>
          <w:rFonts w:cs="Arial"/>
          <w:b/>
          <w:szCs w:val="24"/>
        </w:rPr>
      </w:pPr>
    </w:p>
    <w:p w14:paraId="474FD1C9" w14:textId="77777777" w:rsidR="00AF68A1" w:rsidRPr="00B07CE8" w:rsidRDefault="00AF68A1" w:rsidP="00AF68A1">
      <w:pPr>
        <w:pStyle w:val="ListParagraph"/>
        <w:numPr>
          <w:ilvl w:val="0"/>
          <w:numId w:val="18"/>
        </w:numPr>
        <w:rPr>
          <w:rFonts w:cs="Arial"/>
          <w:b/>
          <w:bCs/>
        </w:rPr>
      </w:pPr>
      <w:r w:rsidRPr="00B07CE8">
        <w:rPr>
          <w:rFonts w:cs="Arial"/>
          <w:b/>
          <w:bCs/>
        </w:rPr>
        <w:t>Define the term ‘food quality’, what label is associated with it?</w:t>
      </w:r>
    </w:p>
    <w:p w14:paraId="5C2FDBF7" w14:textId="77777777" w:rsidR="00AF68A1" w:rsidRDefault="00AF68A1" w:rsidP="00AF68A1">
      <w:pPr>
        <w:pStyle w:val="ListParagraph"/>
        <w:rPr>
          <w:rFonts w:cs="Arial"/>
          <w:bCs/>
          <w:szCs w:val="24"/>
        </w:rPr>
      </w:pPr>
    </w:p>
    <w:p w14:paraId="5BCE64D9" w14:textId="53FF5F10" w:rsidR="009B0D39" w:rsidRPr="00AF68A1" w:rsidRDefault="00AF68A1" w:rsidP="00AF68A1">
      <w:pPr>
        <w:ind w:left="720"/>
      </w:pPr>
      <w:r w:rsidRPr="00B07CE8">
        <w:t xml:space="preserve">Food quality refers to characteristics of the food that make it acceptable to consumers, </w:t>
      </w:r>
      <w:proofErr w:type="gramStart"/>
      <w:r w:rsidRPr="00B07CE8">
        <w:t>including:</w:t>
      </w:r>
      <w:proofErr w:type="gramEnd"/>
      <w:r w:rsidRPr="00B07CE8">
        <w:t xml:space="preserve"> taste and flavour, appearance and texture. Food quality is associated with the ‘best before’ label.</w:t>
      </w:r>
    </w:p>
    <w:sectPr w:rsidR="009B0D39" w:rsidRPr="00AF68A1" w:rsidSect="009B0D39">
      <w:headerReference w:type="default" r:id="rId10"/>
      <w:footerReference w:type="default" r:id="rId11"/>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E18CF" w14:textId="77777777" w:rsidR="00573151" w:rsidRDefault="00573151" w:rsidP="00E96DA8">
      <w:pPr>
        <w:spacing w:after="0" w:line="240" w:lineRule="auto"/>
      </w:pPr>
      <w:r>
        <w:separator/>
      </w:r>
    </w:p>
  </w:endnote>
  <w:endnote w:type="continuationSeparator" w:id="0">
    <w:p w14:paraId="45FBD863" w14:textId="77777777" w:rsidR="00573151" w:rsidRDefault="00573151" w:rsidP="00E96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5F9E" w14:textId="0812CBC3" w:rsidR="00973651" w:rsidRDefault="00973651" w:rsidP="00973651">
    <w:r>
      <w:rPr>
        <w:noProof/>
      </w:rPr>
      <w:drawing>
        <wp:anchor distT="0" distB="0" distL="114300" distR="114300" simplePos="0" relativeHeight="251663360" behindDoc="0" locked="0" layoutInCell="1" allowOverlap="1" wp14:anchorId="1157B6F9" wp14:editId="6D132D3F">
          <wp:simplePos x="0" y="0"/>
          <wp:positionH relativeFrom="column">
            <wp:posOffset>-424934</wp:posOffset>
          </wp:positionH>
          <wp:positionV relativeFrom="paragraph">
            <wp:posOffset>7221</wp:posOffset>
          </wp:positionV>
          <wp:extent cx="438150" cy="292100"/>
          <wp:effectExtent l="0" t="0" r="0" b="0"/>
          <wp:wrapSquare wrapText="bothSides"/>
          <wp:docPr id="4" name="Picture 8" descr="EU logo">
            <a:extLst xmlns:a="http://schemas.openxmlformats.org/drawingml/2006/main">
              <a:ext uri="{FF2B5EF4-FFF2-40B4-BE49-F238E27FC236}">
                <a16:creationId xmlns:a16="http://schemas.microsoft.com/office/drawing/2014/main" id="{F128BBD4-1502-4C87-B4CE-1C83D88CB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128BBD4-1502-4C87-B4CE-1C83D88CB42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150" cy="292100"/>
                  </a:xfrm>
                  <a:prstGeom prst="rect">
                    <a:avLst/>
                  </a:prstGeom>
                </pic:spPr>
              </pic:pic>
            </a:graphicData>
          </a:graphic>
        </wp:anchor>
      </w:drawing>
    </w:r>
    <w:r>
      <w:rPr>
        <w:rFonts w:eastAsia="Calibri"/>
        <w:color w:val="000000" w:themeColor="text1"/>
        <w:kern w:val="24"/>
        <w:sz w:val="18"/>
        <w:szCs w:val="18"/>
      </w:rPr>
      <w:t>This project has received funding from the European Union’s Horizon 2020 research and innovation programme under grant agreement No 727580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EB028" w14:textId="77777777" w:rsidR="00573151" w:rsidRDefault="00573151" w:rsidP="00E96DA8">
      <w:pPr>
        <w:spacing w:after="0" w:line="240" w:lineRule="auto"/>
      </w:pPr>
      <w:r>
        <w:separator/>
      </w:r>
    </w:p>
  </w:footnote>
  <w:footnote w:type="continuationSeparator" w:id="0">
    <w:p w14:paraId="100337AF" w14:textId="77777777" w:rsidR="00573151" w:rsidRDefault="00573151" w:rsidP="00E96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3E06" w14:textId="10C623A5" w:rsidR="00E96DA8" w:rsidRDefault="00973651">
    <w:pPr>
      <w:pStyle w:val="Header"/>
    </w:pPr>
    <w:r>
      <w:rPr>
        <w:noProof/>
      </w:rPr>
      <w:drawing>
        <wp:anchor distT="0" distB="0" distL="114300" distR="114300" simplePos="0" relativeHeight="251661312" behindDoc="1" locked="0" layoutInCell="1" allowOverlap="1" wp14:anchorId="7F4C5005" wp14:editId="1C522638">
          <wp:simplePos x="0" y="0"/>
          <wp:positionH relativeFrom="margin">
            <wp:align>right</wp:align>
          </wp:positionH>
          <wp:positionV relativeFrom="paragraph">
            <wp:posOffset>-119808</wp:posOffset>
          </wp:positionV>
          <wp:extent cx="1085215" cy="579755"/>
          <wp:effectExtent l="0" t="0" r="635" b="0"/>
          <wp:wrapTight wrapText="bothSides">
            <wp:wrapPolygon edited="0">
              <wp:start x="3792" y="0"/>
              <wp:lineTo x="0" y="2129"/>
              <wp:lineTo x="0" y="17744"/>
              <wp:lineTo x="4171" y="20583"/>
              <wp:lineTo x="6446" y="20583"/>
              <wp:lineTo x="21233" y="20583"/>
              <wp:lineTo x="21233" y="7807"/>
              <wp:lineTo x="6446" y="0"/>
              <wp:lineTo x="379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C40" w:rsidRPr="00E96DA8">
      <w:rPr>
        <w:noProof/>
      </w:rPr>
      <w:drawing>
        <wp:anchor distT="0" distB="0" distL="114300" distR="114300" simplePos="0" relativeHeight="251659264" behindDoc="0" locked="0" layoutInCell="1" allowOverlap="1" wp14:anchorId="62334E73" wp14:editId="0B8440ED">
          <wp:simplePos x="0" y="0"/>
          <wp:positionH relativeFrom="column">
            <wp:posOffset>-85725</wp:posOffset>
          </wp:positionH>
          <wp:positionV relativeFrom="paragraph">
            <wp:posOffset>26035</wp:posOffset>
          </wp:positionV>
          <wp:extent cx="2163445" cy="428625"/>
          <wp:effectExtent l="0" t="0" r="8255" b="0"/>
          <wp:wrapNone/>
          <wp:docPr id="6" name="Picture 6" descr="SafeConsu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3445" cy="4286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EA5"/>
    <w:multiLevelType w:val="hybridMultilevel"/>
    <w:tmpl w:val="88628B48"/>
    <w:lvl w:ilvl="0" w:tplc="62FA97D2">
      <w:start w:val="1"/>
      <w:numFmt w:val="lowerLetter"/>
      <w:lvlText w:val="%1)"/>
      <w:lvlJc w:val="left"/>
      <w:pPr>
        <w:ind w:left="1080" w:hanging="360"/>
      </w:pPr>
      <w:rPr>
        <w:rFonts w:hint="default"/>
      </w:r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34315F"/>
    <w:multiLevelType w:val="hybridMultilevel"/>
    <w:tmpl w:val="A9E2BB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600CE2"/>
    <w:multiLevelType w:val="hybridMultilevel"/>
    <w:tmpl w:val="C04EECF8"/>
    <w:lvl w:ilvl="0" w:tplc="68C84B78">
      <w:start w:val="1"/>
      <w:numFmt w:val="decimal"/>
      <w:lvlText w:val="%1."/>
      <w:lvlJc w:val="left"/>
      <w:pPr>
        <w:tabs>
          <w:tab w:val="num" w:pos="720"/>
        </w:tabs>
        <w:ind w:left="720" w:hanging="360"/>
      </w:pPr>
    </w:lvl>
    <w:lvl w:ilvl="1" w:tplc="B5CA9034" w:tentative="1">
      <w:start w:val="1"/>
      <w:numFmt w:val="decimal"/>
      <w:lvlText w:val="%2."/>
      <w:lvlJc w:val="left"/>
      <w:pPr>
        <w:tabs>
          <w:tab w:val="num" w:pos="1440"/>
        </w:tabs>
        <w:ind w:left="1440" w:hanging="360"/>
      </w:pPr>
    </w:lvl>
    <w:lvl w:ilvl="2" w:tplc="83003E08" w:tentative="1">
      <w:start w:val="1"/>
      <w:numFmt w:val="decimal"/>
      <w:lvlText w:val="%3."/>
      <w:lvlJc w:val="left"/>
      <w:pPr>
        <w:tabs>
          <w:tab w:val="num" w:pos="2160"/>
        </w:tabs>
        <w:ind w:left="2160" w:hanging="360"/>
      </w:pPr>
    </w:lvl>
    <w:lvl w:ilvl="3" w:tplc="09F8B7EA" w:tentative="1">
      <w:start w:val="1"/>
      <w:numFmt w:val="decimal"/>
      <w:lvlText w:val="%4."/>
      <w:lvlJc w:val="left"/>
      <w:pPr>
        <w:tabs>
          <w:tab w:val="num" w:pos="2880"/>
        </w:tabs>
        <w:ind w:left="2880" w:hanging="360"/>
      </w:pPr>
    </w:lvl>
    <w:lvl w:ilvl="4" w:tplc="07AE12B0" w:tentative="1">
      <w:start w:val="1"/>
      <w:numFmt w:val="decimal"/>
      <w:lvlText w:val="%5."/>
      <w:lvlJc w:val="left"/>
      <w:pPr>
        <w:tabs>
          <w:tab w:val="num" w:pos="3600"/>
        </w:tabs>
        <w:ind w:left="3600" w:hanging="360"/>
      </w:pPr>
    </w:lvl>
    <w:lvl w:ilvl="5" w:tplc="276E3172" w:tentative="1">
      <w:start w:val="1"/>
      <w:numFmt w:val="decimal"/>
      <w:lvlText w:val="%6."/>
      <w:lvlJc w:val="left"/>
      <w:pPr>
        <w:tabs>
          <w:tab w:val="num" w:pos="4320"/>
        </w:tabs>
        <w:ind w:left="4320" w:hanging="360"/>
      </w:pPr>
    </w:lvl>
    <w:lvl w:ilvl="6" w:tplc="428EBFEE" w:tentative="1">
      <w:start w:val="1"/>
      <w:numFmt w:val="decimal"/>
      <w:lvlText w:val="%7."/>
      <w:lvlJc w:val="left"/>
      <w:pPr>
        <w:tabs>
          <w:tab w:val="num" w:pos="5040"/>
        </w:tabs>
        <w:ind w:left="5040" w:hanging="360"/>
      </w:pPr>
    </w:lvl>
    <w:lvl w:ilvl="7" w:tplc="7F8A7926" w:tentative="1">
      <w:start w:val="1"/>
      <w:numFmt w:val="decimal"/>
      <w:lvlText w:val="%8."/>
      <w:lvlJc w:val="left"/>
      <w:pPr>
        <w:tabs>
          <w:tab w:val="num" w:pos="5760"/>
        </w:tabs>
        <w:ind w:left="5760" w:hanging="360"/>
      </w:pPr>
    </w:lvl>
    <w:lvl w:ilvl="8" w:tplc="13505F4C" w:tentative="1">
      <w:start w:val="1"/>
      <w:numFmt w:val="decimal"/>
      <w:lvlText w:val="%9."/>
      <w:lvlJc w:val="left"/>
      <w:pPr>
        <w:tabs>
          <w:tab w:val="num" w:pos="6480"/>
        </w:tabs>
        <w:ind w:left="6480" w:hanging="360"/>
      </w:pPr>
    </w:lvl>
  </w:abstractNum>
  <w:abstractNum w:abstractNumId="3" w15:restartNumberingAfterBreak="0">
    <w:nsid w:val="14536A25"/>
    <w:multiLevelType w:val="hybridMultilevel"/>
    <w:tmpl w:val="C5AA9148"/>
    <w:lvl w:ilvl="0" w:tplc="F542959E">
      <w:start w:val="1"/>
      <w:numFmt w:val="decimal"/>
      <w:lvlText w:val="%1."/>
      <w:lvlJc w:val="left"/>
      <w:pPr>
        <w:tabs>
          <w:tab w:val="num" w:pos="720"/>
        </w:tabs>
        <w:ind w:left="720" w:hanging="360"/>
      </w:pPr>
    </w:lvl>
    <w:lvl w:ilvl="1" w:tplc="3AD8EBEC" w:tentative="1">
      <w:start w:val="1"/>
      <w:numFmt w:val="decimal"/>
      <w:lvlText w:val="%2."/>
      <w:lvlJc w:val="left"/>
      <w:pPr>
        <w:tabs>
          <w:tab w:val="num" w:pos="1440"/>
        </w:tabs>
        <w:ind w:left="1440" w:hanging="360"/>
      </w:pPr>
    </w:lvl>
    <w:lvl w:ilvl="2" w:tplc="54FA6076" w:tentative="1">
      <w:start w:val="1"/>
      <w:numFmt w:val="decimal"/>
      <w:lvlText w:val="%3."/>
      <w:lvlJc w:val="left"/>
      <w:pPr>
        <w:tabs>
          <w:tab w:val="num" w:pos="2160"/>
        </w:tabs>
        <w:ind w:left="2160" w:hanging="360"/>
      </w:pPr>
    </w:lvl>
    <w:lvl w:ilvl="3" w:tplc="F244BD26" w:tentative="1">
      <w:start w:val="1"/>
      <w:numFmt w:val="decimal"/>
      <w:lvlText w:val="%4."/>
      <w:lvlJc w:val="left"/>
      <w:pPr>
        <w:tabs>
          <w:tab w:val="num" w:pos="2880"/>
        </w:tabs>
        <w:ind w:left="2880" w:hanging="360"/>
      </w:pPr>
    </w:lvl>
    <w:lvl w:ilvl="4" w:tplc="DC10D9F2" w:tentative="1">
      <w:start w:val="1"/>
      <w:numFmt w:val="decimal"/>
      <w:lvlText w:val="%5."/>
      <w:lvlJc w:val="left"/>
      <w:pPr>
        <w:tabs>
          <w:tab w:val="num" w:pos="3600"/>
        </w:tabs>
        <w:ind w:left="3600" w:hanging="360"/>
      </w:pPr>
    </w:lvl>
    <w:lvl w:ilvl="5" w:tplc="BDAC1C52" w:tentative="1">
      <w:start w:val="1"/>
      <w:numFmt w:val="decimal"/>
      <w:lvlText w:val="%6."/>
      <w:lvlJc w:val="left"/>
      <w:pPr>
        <w:tabs>
          <w:tab w:val="num" w:pos="4320"/>
        </w:tabs>
        <w:ind w:left="4320" w:hanging="360"/>
      </w:pPr>
    </w:lvl>
    <w:lvl w:ilvl="6" w:tplc="CDFCCC54" w:tentative="1">
      <w:start w:val="1"/>
      <w:numFmt w:val="decimal"/>
      <w:lvlText w:val="%7."/>
      <w:lvlJc w:val="left"/>
      <w:pPr>
        <w:tabs>
          <w:tab w:val="num" w:pos="5040"/>
        </w:tabs>
        <w:ind w:left="5040" w:hanging="360"/>
      </w:pPr>
    </w:lvl>
    <w:lvl w:ilvl="7" w:tplc="338E4FA0" w:tentative="1">
      <w:start w:val="1"/>
      <w:numFmt w:val="decimal"/>
      <w:lvlText w:val="%8."/>
      <w:lvlJc w:val="left"/>
      <w:pPr>
        <w:tabs>
          <w:tab w:val="num" w:pos="5760"/>
        </w:tabs>
        <w:ind w:left="5760" w:hanging="360"/>
      </w:pPr>
    </w:lvl>
    <w:lvl w:ilvl="8" w:tplc="0DCEED3A" w:tentative="1">
      <w:start w:val="1"/>
      <w:numFmt w:val="decimal"/>
      <w:lvlText w:val="%9."/>
      <w:lvlJc w:val="left"/>
      <w:pPr>
        <w:tabs>
          <w:tab w:val="num" w:pos="6480"/>
        </w:tabs>
        <w:ind w:left="6480" w:hanging="360"/>
      </w:pPr>
    </w:lvl>
  </w:abstractNum>
  <w:abstractNum w:abstractNumId="4" w15:restartNumberingAfterBreak="0">
    <w:nsid w:val="15382905"/>
    <w:multiLevelType w:val="hybridMultilevel"/>
    <w:tmpl w:val="C978A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BF027E"/>
    <w:multiLevelType w:val="hybridMultilevel"/>
    <w:tmpl w:val="982C6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79400D"/>
    <w:multiLevelType w:val="hybridMultilevel"/>
    <w:tmpl w:val="59B62986"/>
    <w:lvl w:ilvl="0" w:tplc="A560C4B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A84D0B"/>
    <w:multiLevelType w:val="hybridMultilevel"/>
    <w:tmpl w:val="7562D12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45064C"/>
    <w:multiLevelType w:val="hybridMultilevel"/>
    <w:tmpl w:val="624461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AB3099"/>
    <w:multiLevelType w:val="hybridMultilevel"/>
    <w:tmpl w:val="1DEA1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D40937"/>
    <w:multiLevelType w:val="hybridMultilevel"/>
    <w:tmpl w:val="EBE8D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DB51DA"/>
    <w:multiLevelType w:val="hybridMultilevel"/>
    <w:tmpl w:val="A24235F6"/>
    <w:lvl w:ilvl="0" w:tplc="8F46FAA4">
      <w:start w:val="1"/>
      <w:numFmt w:val="decimal"/>
      <w:lvlText w:val="%1."/>
      <w:lvlJc w:val="left"/>
      <w:pPr>
        <w:tabs>
          <w:tab w:val="num" w:pos="720"/>
        </w:tabs>
        <w:ind w:left="720" w:hanging="360"/>
      </w:pPr>
    </w:lvl>
    <w:lvl w:ilvl="1" w:tplc="0762BD5E" w:tentative="1">
      <w:start w:val="1"/>
      <w:numFmt w:val="decimal"/>
      <w:lvlText w:val="%2."/>
      <w:lvlJc w:val="left"/>
      <w:pPr>
        <w:tabs>
          <w:tab w:val="num" w:pos="1440"/>
        </w:tabs>
        <w:ind w:left="1440" w:hanging="360"/>
      </w:pPr>
    </w:lvl>
    <w:lvl w:ilvl="2" w:tplc="5A4A30B0" w:tentative="1">
      <w:start w:val="1"/>
      <w:numFmt w:val="decimal"/>
      <w:lvlText w:val="%3."/>
      <w:lvlJc w:val="left"/>
      <w:pPr>
        <w:tabs>
          <w:tab w:val="num" w:pos="2160"/>
        </w:tabs>
        <w:ind w:left="2160" w:hanging="360"/>
      </w:pPr>
    </w:lvl>
    <w:lvl w:ilvl="3" w:tplc="1EC4A388" w:tentative="1">
      <w:start w:val="1"/>
      <w:numFmt w:val="decimal"/>
      <w:lvlText w:val="%4."/>
      <w:lvlJc w:val="left"/>
      <w:pPr>
        <w:tabs>
          <w:tab w:val="num" w:pos="2880"/>
        </w:tabs>
        <w:ind w:left="2880" w:hanging="360"/>
      </w:pPr>
    </w:lvl>
    <w:lvl w:ilvl="4" w:tplc="0C7ADFB4" w:tentative="1">
      <w:start w:val="1"/>
      <w:numFmt w:val="decimal"/>
      <w:lvlText w:val="%5."/>
      <w:lvlJc w:val="left"/>
      <w:pPr>
        <w:tabs>
          <w:tab w:val="num" w:pos="3600"/>
        </w:tabs>
        <w:ind w:left="3600" w:hanging="360"/>
      </w:pPr>
    </w:lvl>
    <w:lvl w:ilvl="5" w:tplc="A76A0D3E" w:tentative="1">
      <w:start w:val="1"/>
      <w:numFmt w:val="decimal"/>
      <w:lvlText w:val="%6."/>
      <w:lvlJc w:val="left"/>
      <w:pPr>
        <w:tabs>
          <w:tab w:val="num" w:pos="4320"/>
        </w:tabs>
        <w:ind w:left="4320" w:hanging="360"/>
      </w:pPr>
    </w:lvl>
    <w:lvl w:ilvl="6" w:tplc="4030CAC6" w:tentative="1">
      <w:start w:val="1"/>
      <w:numFmt w:val="decimal"/>
      <w:lvlText w:val="%7."/>
      <w:lvlJc w:val="left"/>
      <w:pPr>
        <w:tabs>
          <w:tab w:val="num" w:pos="5040"/>
        </w:tabs>
        <w:ind w:left="5040" w:hanging="360"/>
      </w:pPr>
    </w:lvl>
    <w:lvl w:ilvl="7" w:tplc="991E8074" w:tentative="1">
      <w:start w:val="1"/>
      <w:numFmt w:val="decimal"/>
      <w:lvlText w:val="%8."/>
      <w:lvlJc w:val="left"/>
      <w:pPr>
        <w:tabs>
          <w:tab w:val="num" w:pos="5760"/>
        </w:tabs>
        <w:ind w:left="5760" w:hanging="360"/>
      </w:pPr>
    </w:lvl>
    <w:lvl w:ilvl="8" w:tplc="87508544" w:tentative="1">
      <w:start w:val="1"/>
      <w:numFmt w:val="decimal"/>
      <w:lvlText w:val="%9."/>
      <w:lvlJc w:val="left"/>
      <w:pPr>
        <w:tabs>
          <w:tab w:val="num" w:pos="6480"/>
        </w:tabs>
        <w:ind w:left="6480" w:hanging="360"/>
      </w:pPr>
    </w:lvl>
  </w:abstractNum>
  <w:abstractNum w:abstractNumId="12" w15:restartNumberingAfterBreak="0">
    <w:nsid w:val="369250AB"/>
    <w:multiLevelType w:val="hybridMultilevel"/>
    <w:tmpl w:val="0F88332C"/>
    <w:lvl w:ilvl="0" w:tplc="9CB683F6">
      <w:start w:val="1"/>
      <w:numFmt w:val="decimal"/>
      <w:lvlText w:val="%1."/>
      <w:lvlJc w:val="left"/>
      <w:pPr>
        <w:tabs>
          <w:tab w:val="num" w:pos="720"/>
        </w:tabs>
        <w:ind w:left="720" w:hanging="360"/>
      </w:pPr>
    </w:lvl>
    <w:lvl w:ilvl="1" w:tplc="0A48E30A" w:tentative="1">
      <w:start w:val="1"/>
      <w:numFmt w:val="decimal"/>
      <w:lvlText w:val="%2."/>
      <w:lvlJc w:val="left"/>
      <w:pPr>
        <w:tabs>
          <w:tab w:val="num" w:pos="1440"/>
        </w:tabs>
        <w:ind w:left="1440" w:hanging="360"/>
      </w:pPr>
    </w:lvl>
    <w:lvl w:ilvl="2" w:tplc="739ED5D8" w:tentative="1">
      <w:start w:val="1"/>
      <w:numFmt w:val="decimal"/>
      <w:lvlText w:val="%3."/>
      <w:lvlJc w:val="left"/>
      <w:pPr>
        <w:tabs>
          <w:tab w:val="num" w:pos="2160"/>
        </w:tabs>
        <w:ind w:left="2160" w:hanging="360"/>
      </w:pPr>
    </w:lvl>
    <w:lvl w:ilvl="3" w:tplc="8042CD8C" w:tentative="1">
      <w:start w:val="1"/>
      <w:numFmt w:val="decimal"/>
      <w:lvlText w:val="%4."/>
      <w:lvlJc w:val="left"/>
      <w:pPr>
        <w:tabs>
          <w:tab w:val="num" w:pos="2880"/>
        </w:tabs>
        <w:ind w:left="2880" w:hanging="360"/>
      </w:pPr>
    </w:lvl>
    <w:lvl w:ilvl="4" w:tplc="06ECCE74" w:tentative="1">
      <w:start w:val="1"/>
      <w:numFmt w:val="decimal"/>
      <w:lvlText w:val="%5."/>
      <w:lvlJc w:val="left"/>
      <w:pPr>
        <w:tabs>
          <w:tab w:val="num" w:pos="3600"/>
        </w:tabs>
        <w:ind w:left="3600" w:hanging="360"/>
      </w:pPr>
    </w:lvl>
    <w:lvl w:ilvl="5" w:tplc="AE5A30C6" w:tentative="1">
      <w:start w:val="1"/>
      <w:numFmt w:val="decimal"/>
      <w:lvlText w:val="%6."/>
      <w:lvlJc w:val="left"/>
      <w:pPr>
        <w:tabs>
          <w:tab w:val="num" w:pos="4320"/>
        </w:tabs>
        <w:ind w:left="4320" w:hanging="360"/>
      </w:pPr>
    </w:lvl>
    <w:lvl w:ilvl="6" w:tplc="6CF6BBCC" w:tentative="1">
      <w:start w:val="1"/>
      <w:numFmt w:val="decimal"/>
      <w:lvlText w:val="%7."/>
      <w:lvlJc w:val="left"/>
      <w:pPr>
        <w:tabs>
          <w:tab w:val="num" w:pos="5040"/>
        </w:tabs>
        <w:ind w:left="5040" w:hanging="360"/>
      </w:pPr>
    </w:lvl>
    <w:lvl w:ilvl="7" w:tplc="1A9060FE" w:tentative="1">
      <w:start w:val="1"/>
      <w:numFmt w:val="decimal"/>
      <w:lvlText w:val="%8."/>
      <w:lvlJc w:val="left"/>
      <w:pPr>
        <w:tabs>
          <w:tab w:val="num" w:pos="5760"/>
        </w:tabs>
        <w:ind w:left="5760" w:hanging="360"/>
      </w:pPr>
    </w:lvl>
    <w:lvl w:ilvl="8" w:tplc="5ABC53AE" w:tentative="1">
      <w:start w:val="1"/>
      <w:numFmt w:val="decimal"/>
      <w:lvlText w:val="%9."/>
      <w:lvlJc w:val="left"/>
      <w:pPr>
        <w:tabs>
          <w:tab w:val="num" w:pos="6480"/>
        </w:tabs>
        <w:ind w:left="6480" w:hanging="360"/>
      </w:pPr>
    </w:lvl>
  </w:abstractNum>
  <w:abstractNum w:abstractNumId="13" w15:restartNumberingAfterBreak="0">
    <w:nsid w:val="57F7660B"/>
    <w:multiLevelType w:val="hybridMultilevel"/>
    <w:tmpl w:val="B31CA5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5E1A36"/>
    <w:multiLevelType w:val="hybridMultilevel"/>
    <w:tmpl w:val="CCE03B5A"/>
    <w:lvl w:ilvl="0" w:tplc="BD32B78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A91DE6"/>
    <w:multiLevelType w:val="hybridMultilevel"/>
    <w:tmpl w:val="EBE8D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D14ECF"/>
    <w:multiLevelType w:val="hybridMultilevel"/>
    <w:tmpl w:val="30405F38"/>
    <w:lvl w:ilvl="0" w:tplc="6BA8A4FE">
      <w:start w:val="1"/>
      <w:numFmt w:val="decimal"/>
      <w:lvlText w:val="%1."/>
      <w:lvlJc w:val="left"/>
      <w:pPr>
        <w:tabs>
          <w:tab w:val="num" w:pos="720"/>
        </w:tabs>
        <w:ind w:left="720" w:hanging="360"/>
      </w:pPr>
    </w:lvl>
    <w:lvl w:ilvl="1" w:tplc="366A1092" w:tentative="1">
      <w:start w:val="1"/>
      <w:numFmt w:val="decimal"/>
      <w:lvlText w:val="%2."/>
      <w:lvlJc w:val="left"/>
      <w:pPr>
        <w:tabs>
          <w:tab w:val="num" w:pos="1440"/>
        </w:tabs>
        <w:ind w:left="1440" w:hanging="360"/>
      </w:pPr>
    </w:lvl>
    <w:lvl w:ilvl="2" w:tplc="F1BEBBB8" w:tentative="1">
      <w:start w:val="1"/>
      <w:numFmt w:val="decimal"/>
      <w:lvlText w:val="%3."/>
      <w:lvlJc w:val="left"/>
      <w:pPr>
        <w:tabs>
          <w:tab w:val="num" w:pos="2160"/>
        </w:tabs>
        <w:ind w:left="2160" w:hanging="360"/>
      </w:pPr>
    </w:lvl>
    <w:lvl w:ilvl="3" w:tplc="F69C4AE6" w:tentative="1">
      <w:start w:val="1"/>
      <w:numFmt w:val="decimal"/>
      <w:lvlText w:val="%4."/>
      <w:lvlJc w:val="left"/>
      <w:pPr>
        <w:tabs>
          <w:tab w:val="num" w:pos="2880"/>
        </w:tabs>
        <w:ind w:left="2880" w:hanging="360"/>
      </w:pPr>
    </w:lvl>
    <w:lvl w:ilvl="4" w:tplc="B37AD6C0" w:tentative="1">
      <w:start w:val="1"/>
      <w:numFmt w:val="decimal"/>
      <w:lvlText w:val="%5."/>
      <w:lvlJc w:val="left"/>
      <w:pPr>
        <w:tabs>
          <w:tab w:val="num" w:pos="3600"/>
        </w:tabs>
        <w:ind w:left="3600" w:hanging="360"/>
      </w:pPr>
    </w:lvl>
    <w:lvl w:ilvl="5" w:tplc="3432B4FC" w:tentative="1">
      <w:start w:val="1"/>
      <w:numFmt w:val="decimal"/>
      <w:lvlText w:val="%6."/>
      <w:lvlJc w:val="left"/>
      <w:pPr>
        <w:tabs>
          <w:tab w:val="num" w:pos="4320"/>
        </w:tabs>
        <w:ind w:left="4320" w:hanging="360"/>
      </w:pPr>
    </w:lvl>
    <w:lvl w:ilvl="6" w:tplc="B45CE25C" w:tentative="1">
      <w:start w:val="1"/>
      <w:numFmt w:val="decimal"/>
      <w:lvlText w:val="%7."/>
      <w:lvlJc w:val="left"/>
      <w:pPr>
        <w:tabs>
          <w:tab w:val="num" w:pos="5040"/>
        </w:tabs>
        <w:ind w:left="5040" w:hanging="360"/>
      </w:pPr>
    </w:lvl>
    <w:lvl w:ilvl="7" w:tplc="7E367882" w:tentative="1">
      <w:start w:val="1"/>
      <w:numFmt w:val="decimal"/>
      <w:lvlText w:val="%8."/>
      <w:lvlJc w:val="left"/>
      <w:pPr>
        <w:tabs>
          <w:tab w:val="num" w:pos="5760"/>
        </w:tabs>
        <w:ind w:left="5760" w:hanging="360"/>
      </w:pPr>
    </w:lvl>
    <w:lvl w:ilvl="8" w:tplc="8A08DEC0" w:tentative="1">
      <w:start w:val="1"/>
      <w:numFmt w:val="decimal"/>
      <w:lvlText w:val="%9."/>
      <w:lvlJc w:val="left"/>
      <w:pPr>
        <w:tabs>
          <w:tab w:val="num" w:pos="6480"/>
        </w:tabs>
        <w:ind w:left="6480" w:hanging="360"/>
      </w:pPr>
    </w:lvl>
  </w:abstractNum>
  <w:abstractNum w:abstractNumId="17" w15:restartNumberingAfterBreak="0">
    <w:nsid w:val="71EA72A5"/>
    <w:multiLevelType w:val="hybridMultilevel"/>
    <w:tmpl w:val="C7E4FFB4"/>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0338821">
    <w:abstractNumId w:val="6"/>
  </w:num>
  <w:num w:numId="2" w16cid:durableId="50084200">
    <w:abstractNumId w:val="14"/>
  </w:num>
  <w:num w:numId="3" w16cid:durableId="524831409">
    <w:abstractNumId w:val="3"/>
  </w:num>
  <w:num w:numId="4" w16cid:durableId="1176698928">
    <w:abstractNumId w:val="12"/>
  </w:num>
  <w:num w:numId="5" w16cid:durableId="1124736909">
    <w:abstractNumId w:val="11"/>
  </w:num>
  <w:num w:numId="6" w16cid:durableId="571893400">
    <w:abstractNumId w:val="16"/>
  </w:num>
  <w:num w:numId="7" w16cid:durableId="150799978">
    <w:abstractNumId w:val="2"/>
  </w:num>
  <w:num w:numId="8" w16cid:durableId="1632831018">
    <w:abstractNumId w:val="15"/>
  </w:num>
  <w:num w:numId="9" w16cid:durableId="737745919">
    <w:abstractNumId w:val="10"/>
  </w:num>
  <w:num w:numId="10" w16cid:durableId="36591335">
    <w:abstractNumId w:val="7"/>
  </w:num>
  <w:num w:numId="11" w16cid:durableId="1293513582">
    <w:abstractNumId w:val="8"/>
  </w:num>
  <w:num w:numId="12" w16cid:durableId="1382442585">
    <w:abstractNumId w:val="5"/>
  </w:num>
  <w:num w:numId="13" w16cid:durableId="1399740256">
    <w:abstractNumId w:val="0"/>
  </w:num>
  <w:num w:numId="14" w16cid:durableId="1231236143">
    <w:abstractNumId w:val="13"/>
  </w:num>
  <w:num w:numId="15" w16cid:durableId="870150982">
    <w:abstractNumId w:val="1"/>
  </w:num>
  <w:num w:numId="16" w16cid:durableId="352613812">
    <w:abstractNumId w:val="17"/>
  </w:num>
  <w:num w:numId="17" w16cid:durableId="2069839752">
    <w:abstractNumId w:val="9"/>
  </w:num>
  <w:num w:numId="18" w16cid:durableId="1796175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DA8"/>
    <w:rsid w:val="00021E4E"/>
    <w:rsid w:val="00087ABB"/>
    <w:rsid w:val="000A21ED"/>
    <w:rsid w:val="000B3652"/>
    <w:rsid w:val="00191DF3"/>
    <w:rsid w:val="001D0872"/>
    <w:rsid w:val="002D67F5"/>
    <w:rsid w:val="003273BB"/>
    <w:rsid w:val="003C693C"/>
    <w:rsid w:val="00423EEE"/>
    <w:rsid w:val="0047687D"/>
    <w:rsid w:val="0050291F"/>
    <w:rsid w:val="00573151"/>
    <w:rsid w:val="00577B63"/>
    <w:rsid w:val="00596D86"/>
    <w:rsid w:val="005F0196"/>
    <w:rsid w:val="00611BBE"/>
    <w:rsid w:val="00612D73"/>
    <w:rsid w:val="00626858"/>
    <w:rsid w:val="007412D6"/>
    <w:rsid w:val="0080343D"/>
    <w:rsid w:val="00856A3C"/>
    <w:rsid w:val="00875F3F"/>
    <w:rsid w:val="008D4646"/>
    <w:rsid w:val="00914D99"/>
    <w:rsid w:val="0095165B"/>
    <w:rsid w:val="00973651"/>
    <w:rsid w:val="009B0D39"/>
    <w:rsid w:val="009C08C0"/>
    <w:rsid w:val="009E4C40"/>
    <w:rsid w:val="00AE0F15"/>
    <w:rsid w:val="00AF68A1"/>
    <w:rsid w:val="00C32804"/>
    <w:rsid w:val="00C34361"/>
    <w:rsid w:val="00C624AA"/>
    <w:rsid w:val="00D974B0"/>
    <w:rsid w:val="00E030A5"/>
    <w:rsid w:val="00E52F72"/>
    <w:rsid w:val="00E96DA8"/>
    <w:rsid w:val="00EA6141"/>
    <w:rsid w:val="00EB13E3"/>
    <w:rsid w:val="00EF17A8"/>
    <w:rsid w:val="00F146B8"/>
    <w:rsid w:val="00FE2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117304"/>
  <w15:chartTrackingRefBased/>
  <w15:docId w15:val="{E78F9186-0287-47D1-8359-501B38E0E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 Normal"/>
    <w:qFormat/>
    <w:rsid w:val="00AF68A1"/>
    <w:rPr>
      <w:rFonts w:ascii="Arial" w:hAnsi="Arial"/>
      <w:sz w:val="24"/>
    </w:rPr>
  </w:style>
  <w:style w:type="paragraph" w:styleId="Heading1">
    <w:name w:val="heading 1"/>
    <w:aliases w:val="SC Heading 1"/>
    <w:basedOn w:val="Normal"/>
    <w:next w:val="Normal"/>
    <w:link w:val="Heading1Char"/>
    <w:uiPriority w:val="9"/>
    <w:qFormat/>
    <w:rsid w:val="00AF68A1"/>
    <w:pPr>
      <w:keepNext/>
      <w:keepLines/>
      <w:spacing w:before="240" w:after="0"/>
      <w:outlineLvl w:val="0"/>
    </w:pPr>
    <w:rPr>
      <w:rFonts w:eastAsiaTheme="majorEastAsia" w:cstheme="majorBidi"/>
      <w:b/>
      <w:color w:val="00535C" w:themeColor="accent1" w:themeShade="BF"/>
      <w:sz w:val="72"/>
      <w:szCs w:val="32"/>
    </w:rPr>
  </w:style>
  <w:style w:type="paragraph" w:styleId="Heading2">
    <w:name w:val="heading 2"/>
    <w:aliases w:val="SC Heading 2"/>
    <w:basedOn w:val="Normal"/>
    <w:next w:val="Normal"/>
    <w:link w:val="Heading2Char"/>
    <w:uiPriority w:val="9"/>
    <w:unhideWhenUsed/>
    <w:qFormat/>
    <w:rsid w:val="00AF68A1"/>
    <w:pPr>
      <w:keepNext/>
      <w:keepLines/>
      <w:spacing w:before="40" w:after="0"/>
      <w:outlineLvl w:val="1"/>
    </w:pPr>
    <w:rPr>
      <w:rFonts w:eastAsiaTheme="majorEastAsia" w:cstheme="majorBidi"/>
      <w:color w:val="00707C" w:themeColor="accent1"/>
      <w:sz w:val="40"/>
      <w:szCs w:val="26"/>
    </w:rPr>
  </w:style>
  <w:style w:type="paragraph" w:styleId="Heading3">
    <w:name w:val="heading 3"/>
    <w:aliases w:val="SC Heading 3"/>
    <w:basedOn w:val="Normal"/>
    <w:next w:val="Normal"/>
    <w:link w:val="Heading3Char"/>
    <w:uiPriority w:val="9"/>
    <w:semiHidden/>
    <w:unhideWhenUsed/>
    <w:qFormat/>
    <w:rsid w:val="00AF68A1"/>
    <w:pPr>
      <w:keepNext/>
      <w:keepLines/>
      <w:spacing w:before="40" w:after="0"/>
      <w:outlineLvl w:val="2"/>
    </w:pPr>
    <w:rPr>
      <w:rFonts w:eastAsiaTheme="majorEastAsia" w:cstheme="majorBidi"/>
      <w:b/>
      <w:color w:val="00373D"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D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DA8"/>
  </w:style>
  <w:style w:type="paragraph" w:styleId="Footer">
    <w:name w:val="footer"/>
    <w:basedOn w:val="Normal"/>
    <w:link w:val="FooterChar"/>
    <w:uiPriority w:val="99"/>
    <w:unhideWhenUsed/>
    <w:rsid w:val="00E96D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DA8"/>
  </w:style>
  <w:style w:type="paragraph" w:styleId="NormalWeb">
    <w:name w:val="Normal (Web)"/>
    <w:basedOn w:val="Normal"/>
    <w:uiPriority w:val="99"/>
    <w:semiHidden/>
    <w:unhideWhenUsed/>
    <w:rsid w:val="00E96DA8"/>
    <w:pPr>
      <w:spacing w:before="100" w:beforeAutospacing="1" w:after="100" w:afterAutospacing="1" w:line="240" w:lineRule="auto"/>
    </w:pPr>
    <w:rPr>
      <w:rFonts w:ascii="Times New Roman" w:eastAsiaTheme="minorEastAsia" w:hAnsi="Times New Roman" w:cs="Times New Roman"/>
      <w:szCs w:val="24"/>
      <w:lang w:eastAsia="en-GB"/>
    </w:rPr>
  </w:style>
  <w:style w:type="table" w:styleId="TableGrid">
    <w:name w:val="Table Grid"/>
    <w:basedOn w:val="TableNormal"/>
    <w:uiPriority w:val="39"/>
    <w:rsid w:val="00C34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68A1"/>
    <w:pPr>
      <w:ind w:left="720"/>
      <w:contextualSpacing/>
    </w:pPr>
  </w:style>
  <w:style w:type="paragraph" w:styleId="BalloonText">
    <w:name w:val="Balloon Text"/>
    <w:basedOn w:val="Normal"/>
    <w:link w:val="BalloonTextChar"/>
    <w:uiPriority w:val="99"/>
    <w:semiHidden/>
    <w:unhideWhenUsed/>
    <w:rsid w:val="007412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2D6"/>
    <w:rPr>
      <w:rFonts w:ascii="Segoe UI" w:hAnsi="Segoe UI" w:cs="Segoe UI"/>
      <w:sz w:val="18"/>
      <w:szCs w:val="18"/>
    </w:rPr>
  </w:style>
  <w:style w:type="character" w:styleId="CommentReference">
    <w:name w:val="annotation reference"/>
    <w:basedOn w:val="DefaultParagraphFont"/>
    <w:uiPriority w:val="99"/>
    <w:semiHidden/>
    <w:unhideWhenUsed/>
    <w:rsid w:val="00FE2A87"/>
    <w:rPr>
      <w:sz w:val="16"/>
      <w:szCs w:val="16"/>
    </w:rPr>
  </w:style>
  <w:style w:type="paragraph" w:styleId="CommentText">
    <w:name w:val="annotation text"/>
    <w:basedOn w:val="Normal"/>
    <w:link w:val="CommentTextChar"/>
    <w:uiPriority w:val="99"/>
    <w:semiHidden/>
    <w:unhideWhenUsed/>
    <w:rsid w:val="00FE2A87"/>
    <w:pPr>
      <w:spacing w:line="240" w:lineRule="auto"/>
    </w:pPr>
    <w:rPr>
      <w:sz w:val="20"/>
      <w:szCs w:val="20"/>
    </w:rPr>
  </w:style>
  <w:style w:type="character" w:customStyle="1" w:styleId="CommentTextChar">
    <w:name w:val="Comment Text Char"/>
    <w:basedOn w:val="DefaultParagraphFont"/>
    <w:link w:val="CommentText"/>
    <w:uiPriority w:val="99"/>
    <w:semiHidden/>
    <w:rsid w:val="00FE2A87"/>
    <w:rPr>
      <w:sz w:val="20"/>
      <w:szCs w:val="20"/>
    </w:rPr>
  </w:style>
  <w:style w:type="paragraph" w:styleId="CommentSubject">
    <w:name w:val="annotation subject"/>
    <w:basedOn w:val="CommentText"/>
    <w:next w:val="CommentText"/>
    <w:link w:val="CommentSubjectChar"/>
    <w:uiPriority w:val="99"/>
    <w:semiHidden/>
    <w:unhideWhenUsed/>
    <w:rsid w:val="00FE2A87"/>
    <w:rPr>
      <w:b/>
      <w:bCs/>
    </w:rPr>
  </w:style>
  <w:style w:type="character" w:customStyle="1" w:styleId="CommentSubjectChar">
    <w:name w:val="Comment Subject Char"/>
    <w:basedOn w:val="CommentTextChar"/>
    <w:link w:val="CommentSubject"/>
    <w:uiPriority w:val="99"/>
    <w:semiHidden/>
    <w:rsid w:val="00FE2A87"/>
    <w:rPr>
      <w:b/>
      <w:bCs/>
      <w:sz w:val="20"/>
      <w:szCs w:val="20"/>
    </w:rPr>
  </w:style>
  <w:style w:type="character" w:customStyle="1" w:styleId="Heading1Char">
    <w:name w:val="Heading 1 Char"/>
    <w:aliases w:val="SC Heading 1 Char"/>
    <w:basedOn w:val="DefaultParagraphFont"/>
    <w:link w:val="Heading1"/>
    <w:uiPriority w:val="9"/>
    <w:rsid w:val="00AF68A1"/>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AF68A1"/>
    <w:rPr>
      <w:rFonts w:ascii="Arial" w:eastAsiaTheme="majorEastAsia" w:hAnsi="Arial" w:cstheme="majorBidi"/>
      <w:color w:val="00707C" w:themeColor="accent1"/>
      <w:sz w:val="40"/>
      <w:szCs w:val="26"/>
    </w:rPr>
  </w:style>
  <w:style w:type="character" w:customStyle="1" w:styleId="Heading3Char">
    <w:name w:val="Heading 3 Char"/>
    <w:aliases w:val="SC Heading 3 Char"/>
    <w:basedOn w:val="DefaultParagraphFont"/>
    <w:link w:val="Heading3"/>
    <w:uiPriority w:val="9"/>
    <w:semiHidden/>
    <w:rsid w:val="00AF68A1"/>
    <w:rPr>
      <w:rFonts w:ascii="Arial" w:eastAsiaTheme="majorEastAsia" w:hAnsi="Arial" w:cstheme="majorBidi"/>
      <w:b/>
      <w:color w:val="00373D" w:themeColor="accent1" w:themeShade="7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858036">
      <w:bodyDiv w:val="1"/>
      <w:marLeft w:val="0"/>
      <w:marRight w:val="0"/>
      <w:marTop w:val="0"/>
      <w:marBottom w:val="0"/>
      <w:divBdr>
        <w:top w:val="none" w:sz="0" w:space="0" w:color="auto"/>
        <w:left w:val="none" w:sz="0" w:space="0" w:color="auto"/>
        <w:bottom w:val="none" w:sz="0" w:space="0" w:color="auto"/>
        <w:right w:val="none" w:sz="0" w:space="0" w:color="auto"/>
      </w:divBdr>
    </w:div>
    <w:div w:id="614946785">
      <w:bodyDiv w:val="1"/>
      <w:marLeft w:val="0"/>
      <w:marRight w:val="0"/>
      <w:marTop w:val="0"/>
      <w:marBottom w:val="0"/>
      <w:divBdr>
        <w:top w:val="none" w:sz="0" w:space="0" w:color="auto"/>
        <w:left w:val="none" w:sz="0" w:space="0" w:color="auto"/>
        <w:bottom w:val="none" w:sz="0" w:space="0" w:color="auto"/>
        <w:right w:val="none" w:sz="0" w:space="0" w:color="auto"/>
      </w:divBdr>
      <w:divsChild>
        <w:div w:id="114834314">
          <w:marLeft w:val="806"/>
          <w:marRight w:val="0"/>
          <w:marTop w:val="200"/>
          <w:marBottom w:val="0"/>
          <w:divBdr>
            <w:top w:val="none" w:sz="0" w:space="0" w:color="auto"/>
            <w:left w:val="none" w:sz="0" w:space="0" w:color="auto"/>
            <w:bottom w:val="none" w:sz="0" w:space="0" w:color="auto"/>
            <w:right w:val="none" w:sz="0" w:space="0" w:color="auto"/>
          </w:divBdr>
        </w:div>
      </w:divsChild>
    </w:div>
    <w:div w:id="621494234">
      <w:bodyDiv w:val="1"/>
      <w:marLeft w:val="0"/>
      <w:marRight w:val="0"/>
      <w:marTop w:val="0"/>
      <w:marBottom w:val="0"/>
      <w:divBdr>
        <w:top w:val="none" w:sz="0" w:space="0" w:color="auto"/>
        <w:left w:val="none" w:sz="0" w:space="0" w:color="auto"/>
        <w:bottom w:val="none" w:sz="0" w:space="0" w:color="auto"/>
        <w:right w:val="none" w:sz="0" w:space="0" w:color="auto"/>
      </w:divBdr>
      <w:divsChild>
        <w:div w:id="2074767322">
          <w:marLeft w:val="806"/>
          <w:marRight w:val="0"/>
          <w:marTop w:val="200"/>
          <w:marBottom w:val="0"/>
          <w:divBdr>
            <w:top w:val="none" w:sz="0" w:space="0" w:color="auto"/>
            <w:left w:val="none" w:sz="0" w:space="0" w:color="auto"/>
            <w:bottom w:val="none" w:sz="0" w:space="0" w:color="auto"/>
            <w:right w:val="none" w:sz="0" w:space="0" w:color="auto"/>
          </w:divBdr>
        </w:div>
      </w:divsChild>
    </w:div>
    <w:div w:id="667682932">
      <w:bodyDiv w:val="1"/>
      <w:marLeft w:val="0"/>
      <w:marRight w:val="0"/>
      <w:marTop w:val="0"/>
      <w:marBottom w:val="0"/>
      <w:divBdr>
        <w:top w:val="none" w:sz="0" w:space="0" w:color="auto"/>
        <w:left w:val="none" w:sz="0" w:space="0" w:color="auto"/>
        <w:bottom w:val="none" w:sz="0" w:space="0" w:color="auto"/>
        <w:right w:val="none" w:sz="0" w:space="0" w:color="auto"/>
      </w:divBdr>
    </w:div>
    <w:div w:id="1510220403">
      <w:bodyDiv w:val="1"/>
      <w:marLeft w:val="0"/>
      <w:marRight w:val="0"/>
      <w:marTop w:val="0"/>
      <w:marBottom w:val="0"/>
      <w:divBdr>
        <w:top w:val="none" w:sz="0" w:space="0" w:color="auto"/>
        <w:left w:val="none" w:sz="0" w:space="0" w:color="auto"/>
        <w:bottom w:val="none" w:sz="0" w:space="0" w:color="auto"/>
        <w:right w:val="none" w:sz="0" w:space="0" w:color="auto"/>
      </w:divBdr>
      <w:divsChild>
        <w:div w:id="1507133596">
          <w:marLeft w:val="806"/>
          <w:marRight w:val="0"/>
          <w:marTop w:val="200"/>
          <w:marBottom w:val="0"/>
          <w:divBdr>
            <w:top w:val="none" w:sz="0" w:space="0" w:color="auto"/>
            <w:left w:val="none" w:sz="0" w:space="0" w:color="auto"/>
            <w:bottom w:val="none" w:sz="0" w:space="0" w:color="auto"/>
            <w:right w:val="none" w:sz="0" w:space="0" w:color="auto"/>
          </w:divBdr>
        </w:div>
      </w:divsChild>
    </w:div>
    <w:div w:id="1652632342">
      <w:bodyDiv w:val="1"/>
      <w:marLeft w:val="0"/>
      <w:marRight w:val="0"/>
      <w:marTop w:val="0"/>
      <w:marBottom w:val="0"/>
      <w:divBdr>
        <w:top w:val="none" w:sz="0" w:space="0" w:color="auto"/>
        <w:left w:val="none" w:sz="0" w:space="0" w:color="auto"/>
        <w:bottom w:val="none" w:sz="0" w:space="0" w:color="auto"/>
        <w:right w:val="none" w:sz="0" w:space="0" w:color="auto"/>
      </w:divBdr>
      <w:divsChild>
        <w:div w:id="154534074">
          <w:marLeft w:val="806"/>
          <w:marRight w:val="0"/>
          <w:marTop w:val="200"/>
          <w:marBottom w:val="0"/>
          <w:divBdr>
            <w:top w:val="none" w:sz="0" w:space="0" w:color="auto"/>
            <w:left w:val="none" w:sz="0" w:space="0" w:color="auto"/>
            <w:bottom w:val="none" w:sz="0" w:space="0" w:color="auto"/>
            <w:right w:val="none" w:sz="0" w:space="0" w:color="auto"/>
          </w:divBdr>
        </w:div>
      </w:divsChild>
    </w:div>
    <w:div w:id="1670281670">
      <w:bodyDiv w:val="1"/>
      <w:marLeft w:val="0"/>
      <w:marRight w:val="0"/>
      <w:marTop w:val="0"/>
      <w:marBottom w:val="0"/>
      <w:divBdr>
        <w:top w:val="none" w:sz="0" w:space="0" w:color="auto"/>
        <w:left w:val="none" w:sz="0" w:space="0" w:color="auto"/>
        <w:bottom w:val="none" w:sz="0" w:space="0" w:color="auto"/>
        <w:right w:val="none" w:sz="0" w:space="0" w:color="auto"/>
      </w:divBdr>
    </w:div>
    <w:div w:id="1876312493">
      <w:bodyDiv w:val="1"/>
      <w:marLeft w:val="0"/>
      <w:marRight w:val="0"/>
      <w:marTop w:val="0"/>
      <w:marBottom w:val="0"/>
      <w:divBdr>
        <w:top w:val="none" w:sz="0" w:space="0" w:color="auto"/>
        <w:left w:val="none" w:sz="0" w:space="0" w:color="auto"/>
        <w:bottom w:val="none" w:sz="0" w:space="0" w:color="auto"/>
        <w:right w:val="none" w:sz="0" w:space="0" w:color="auto"/>
      </w:divBdr>
    </w:div>
    <w:div w:id="1957590838">
      <w:bodyDiv w:val="1"/>
      <w:marLeft w:val="0"/>
      <w:marRight w:val="0"/>
      <w:marTop w:val="0"/>
      <w:marBottom w:val="0"/>
      <w:divBdr>
        <w:top w:val="none" w:sz="0" w:space="0" w:color="auto"/>
        <w:left w:val="none" w:sz="0" w:space="0" w:color="auto"/>
        <w:bottom w:val="none" w:sz="0" w:space="0" w:color="auto"/>
        <w:right w:val="none" w:sz="0" w:space="0" w:color="auto"/>
      </w:divBdr>
    </w:div>
    <w:div w:id="2060353291">
      <w:bodyDiv w:val="1"/>
      <w:marLeft w:val="0"/>
      <w:marRight w:val="0"/>
      <w:marTop w:val="0"/>
      <w:marBottom w:val="0"/>
      <w:divBdr>
        <w:top w:val="none" w:sz="0" w:space="0" w:color="auto"/>
        <w:left w:val="none" w:sz="0" w:space="0" w:color="auto"/>
        <w:bottom w:val="none" w:sz="0" w:space="0" w:color="auto"/>
        <w:right w:val="none" w:sz="0" w:space="0" w:color="auto"/>
      </w:divBdr>
      <w:divsChild>
        <w:div w:id="1795249545">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Arial"/>
        <a:ea typeface=""/>
        <a:cs typeface=""/>
      </a:majorFont>
      <a:minorFont>
        <a:latin typeface="Arial"/>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0188CC1F-D56D-4A61-AD1B-C933E444A180}" vid="{8EC9778A-D912-4704-96FB-156D110E01E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1EC91-D94E-4E8D-8B27-862D716E50AC}">
  <ds:schemaRefs>
    <ds:schemaRef ds:uri="http://schemas.microsoft.com/office/infopath/2007/PartnerControls"/>
    <ds:schemaRef ds:uri="http://purl.org/dc/terms/"/>
    <ds:schemaRef ds:uri="1fb14ad6-309a-489a-a37a-efadb6fb7c1d"/>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D2D3C25-717D-4FCF-A8EF-9013D0F2D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6A472-0C18-4BE8-BFBF-C9B8AA0126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1057</Characters>
  <Application>Microsoft Office Word</Application>
  <DocSecurity>0</DocSecurity>
  <Lines>132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Megan Whistance</cp:lastModifiedBy>
  <cp:revision>2</cp:revision>
  <cp:lastPrinted>2019-08-22T07:40:00Z</cp:lastPrinted>
  <dcterms:created xsi:type="dcterms:W3CDTF">2025-03-12T08:42:00Z</dcterms:created>
  <dcterms:modified xsi:type="dcterms:W3CDTF">2025-03-12T08:42:00Z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