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A Cadeia de Transmissão da Infeção" w:id="1"/>
      <w:bookmarkEnd w:id="1"/>
      <w:r>
        <w:rPr>
          <w:b w:val="0"/>
        </w:rPr>
      </w:r>
      <w:r>
        <w:rPr/>
        <w:t>A</w:t>
      </w:r>
      <w:r>
        <w:rPr>
          <w:spacing w:val="-18"/>
        </w:rPr>
        <w:t> </w:t>
      </w:r>
      <w:r>
        <w:rPr/>
        <w:t>Cadeia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Transmissão</w:t>
      </w:r>
      <w:r>
        <w:rPr>
          <w:spacing w:val="3"/>
        </w:rPr>
        <w:t> </w:t>
      </w:r>
      <w:r>
        <w:rPr/>
        <w:t>da</w:t>
      </w:r>
      <w:r>
        <w:rPr>
          <w:spacing w:val="-9"/>
        </w:rPr>
        <w:t> </w:t>
      </w:r>
      <w:r>
        <w:rPr/>
        <w:t>Infeção</w:t>
      </w:r>
    </w:p>
    <w:p>
      <w:pPr>
        <w:pStyle w:val="BodyText"/>
        <w:spacing w:before="7"/>
        <w:ind w:left="0"/>
        <w:rPr>
          <w:rFonts w:ascii="Arial"/>
          <w:b/>
          <w:sz w:val="46"/>
        </w:rPr>
      </w:pPr>
    </w:p>
    <w:p>
      <w:pPr>
        <w:pStyle w:val="Heading1"/>
        <w:ind w:left="1319" w:right="5287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468630</wp:posOffset>
            </wp:positionH>
            <wp:positionV relativeFrom="paragraph">
              <wp:posOffset>622069</wp:posOffset>
            </wp:positionV>
            <wp:extent cx="403860" cy="438429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38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Pessoas em</w:t>
      </w:r>
      <w:r>
        <w:rPr>
          <w:spacing w:val="1"/>
        </w:rPr>
        <w:t> </w:t>
      </w:r>
      <w:r>
        <w:rPr/>
        <w:t>risco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serem</w:t>
      </w:r>
      <w:r>
        <w:rPr>
          <w:spacing w:val="-75"/>
        </w:rPr>
        <w:t> </w:t>
      </w:r>
      <w:r>
        <w:rPr/>
        <w:t>infetadas</w:t>
      </w:r>
    </w:p>
    <w:p>
      <w:pPr>
        <w:pStyle w:val="BodyText"/>
        <w:spacing w:before="142"/>
        <w:ind w:left="1319" w:right="5263"/>
      </w:pPr>
      <w:r>
        <w:rPr/>
        <w:t>Estamos todos em</w:t>
      </w:r>
      <w:r>
        <w:rPr>
          <w:spacing w:val="-64"/>
        </w:rPr>
        <w:t> </w:t>
      </w:r>
      <w:r>
        <w:rPr/>
        <w:t>risco de ser</w:t>
      </w:r>
      <w:r>
        <w:rPr>
          <w:spacing w:val="1"/>
        </w:rPr>
        <w:t> </w:t>
      </w:r>
      <w:r>
        <w:rPr/>
        <w:t>infetados. No</w:t>
      </w:r>
      <w:r>
        <w:rPr>
          <w:spacing w:val="1"/>
        </w:rPr>
        <w:t> </w:t>
      </w:r>
      <w:r>
        <w:rPr/>
        <w:t>entanto, para</w:t>
      </w:r>
      <w:r>
        <w:rPr>
          <w:spacing w:val="1"/>
        </w:rPr>
        <w:t> </w:t>
      </w:r>
      <w:r>
        <w:rPr/>
        <w:t>algumas</w:t>
      </w:r>
      <w:r>
        <w:rPr>
          <w:spacing w:val="2"/>
        </w:rPr>
        <w:t> </w:t>
      </w:r>
      <w:r>
        <w:rPr/>
        <w:t>pessoas,</w:t>
      </w:r>
      <w:r>
        <w:rPr>
          <w:spacing w:val="-64"/>
        </w:rPr>
        <w:t> </w:t>
      </w:r>
      <w:r>
        <w:rPr/>
        <w:t>este</w:t>
      </w:r>
      <w:r>
        <w:rPr>
          <w:spacing w:val="18"/>
        </w:rPr>
        <w:t> </w:t>
      </w:r>
      <w:r>
        <w:rPr/>
        <w:t>é</w:t>
      </w:r>
      <w:r>
        <w:rPr>
          <w:spacing w:val="19"/>
        </w:rPr>
        <w:t> </w:t>
      </w:r>
      <w:r>
        <w:rPr/>
        <w:t>ainda</w:t>
      </w:r>
      <w:r>
        <w:rPr>
          <w:spacing w:val="19"/>
        </w:rPr>
        <w:t> </w:t>
      </w:r>
      <w:r>
        <w:rPr/>
        <w:t>mais</w:t>
      </w:r>
      <w:r>
        <w:rPr>
          <w:spacing w:val="-64"/>
        </w:rPr>
        <w:t> </w:t>
      </w:r>
      <w:r>
        <w:rPr/>
        <w:t>elevado: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  <w:tab w:pos="1603" w:val="left" w:leader="none"/>
        </w:tabs>
        <w:spacing w:line="240" w:lineRule="auto" w:before="12" w:after="0"/>
        <w:ind w:left="1602" w:right="5184" w:hanging="360"/>
        <w:jc w:val="left"/>
        <w:rPr>
          <w:sz w:val="24"/>
        </w:rPr>
      </w:pPr>
      <w:r>
        <w:rPr>
          <w:sz w:val="24"/>
        </w:rPr>
        <w:t>Pessoas sob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medicação como</w:t>
      </w:r>
      <w:r>
        <w:rPr>
          <w:spacing w:val="-64"/>
          <w:sz w:val="24"/>
        </w:rPr>
        <w:t> </w:t>
      </w:r>
      <w:r>
        <w:rPr>
          <w:sz w:val="24"/>
        </w:rPr>
        <w:t>por exemplo,</w:t>
      </w:r>
      <w:r>
        <w:rPr>
          <w:spacing w:val="1"/>
          <w:sz w:val="24"/>
        </w:rPr>
        <w:t> </w:t>
      </w:r>
      <w:r>
        <w:rPr>
          <w:sz w:val="24"/>
        </w:rPr>
        <w:t>quimioterapia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  <w:tab w:pos="1603" w:val="left" w:leader="none"/>
        </w:tabs>
        <w:spacing w:line="256" w:lineRule="auto" w:before="0" w:after="0"/>
        <w:ind w:left="1602" w:right="5425" w:hanging="36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7.224998pt;margin-top:60.359451pt;width:137.5pt;height:214.65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256" w:lineRule="auto" w:before="116"/>
                    <w:ind w:left="185" w:right="35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Porta</w:t>
                  </w:r>
                  <w:r>
                    <w:rPr>
                      <w:rFonts w:ascii="Arial"/>
                      <w:b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entrada</w:t>
                  </w:r>
                  <w:r>
                    <w:rPr>
                      <w:rFonts w:ascii="Arial"/>
                      <w:b/>
                      <w:spacing w:val="-7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para</w:t>
                  </w:r>
                  <w:r>
                    <w:rPr>
                      <w:rFonts w:ascii="Arial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os</w:t>
                  </w:r>
                  <w:r>
                    <w:rPr>
                      <w:rFonts w:ascii="Arial"/>
                      <w:b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z w:val="28"/>
                    </w:rPr>
                    <w:t>microrganismos</w:t>
                  </w:r>
                </w:p>
                <w:p>
                  <w:pPr>
                    <w:pStyle w:val="BodyText"/>
                    <w:spacing w:line="259" w:lineRule="auto" w:before="127"/>
                    <w:ind w:left="185" w:right="101"/>
                  </w:pPr>
                  <w:r>
                    <w:rPr/>
                    <w:t>Os microrganismos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patogénicos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necessitam de um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meio para entrar no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corpo antes de causar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uma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infeção, que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pode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através de: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12" w:val="left" w:leader="none"/>
                      <w:tab w:pos="613" w:val="left" w:leader="none"/>
                    </w:tabs>
                    <w:spacing w:line="259" w:lineRule="auto" w:before="0" w:after="0"/>
                    <w:ind w:left="612" w:right="608" w:hanging="365"/>
                    <w:jc w:val="left"/>
                  </w:pPr>
                  <w:r>
                    <w:rPr/>
                    <w:t>Alimentos que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ingerimos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612" w:val="left" w:leader="none"/>
                      <w:tab w:pos="613" w:val="left" w:leader="none"/>
                    </w:tabs>
                    <w:spacing w:line="293" w:lineRule="exact" w:before="0" w:after="0"/>
                    <w:ind w:left="612" w:right="0" w:hanging="366"/>
                    <w:jc w:val="left"/>
                  </w:pPr>
                  <w:r>
                    <w:rPr/>
                    <w:t>Inalação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</w:p>
              </w:txbxContent>
            </v:textbox>
            <w10:wrap type="none"/>
          </v:shape>
        </w:pict>
      </w:r>
      <w:r>
        <w:rPr>
          <w:spacing w:val="-2"/>
          <w:sz w:val="24"/>
        </w:rPr>
        <w:t>Pessoas </w:t>
      </w:r>
      <w:r>
        <w:rPr>
          <w:spacing w:val="-1"/>
          <w:sz w:val="24"/>
        </w:rPr>
        <w:t>muito</w:t>
      </w:r>
      <w:r>
        <w:rPr>
          <w:spacing w:val="-64"/>
          <w:sz w:val="24"/>
        </w:rPr>
        <w:t> </w:t>
      </w:r>
      <w:r>
        <w:rPr>
          <w:sz w:val="24"/>
        </w:rPr>
        <w:t>jovens/idosos</w:t>
      </w:r>
    </w:p>
    <w:p>
      <w:pPr>
        <w:pStyle w:val="BodyText"/>
        <w:ind w:left="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1"/>
        <w:spacing w:before="246"/>
        <w:ind w:left="194"/>
      </w:pPr>
      <w:bookmarkStart w:name="Propagação da infeção" w:id="2"/>
      <w:bookmarkEnd w:id="2"/>
      <w:r>
        <w:rPr>
          <w:b w:val="0"/>
        </w:rPr>
      </w:r>
      <w:r>
        <w:rPr/>
        <w:t>Propagação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infeção</w:t>
      </w:r>
    </w:p>
    <w:p>
      <w:pPr>
        <w:pStyle w:val="BodyText"/>
        <w:spacing w:line="259" w:lineRule="auto" w:before="28"/>
        <w:ind w:right="1985"/>
      </w:pPr>
      <w:r>
        <w:rPr/>
        <w:pict>
          <v:shape style="position:absolute;margin-left:741.877014pt;margin-top:-10.184134pt;width:15.45pt;height:283.5pt;mso-position-horizontal-relative:page;mso-position-vertical-relative:paragraph;z-index:15732224" type="#_x0000_t202" filled="false" stroked="false">
            <v:textbox inset="0,0,0,0" style="layout-flow:vertical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FI4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Póster</w:t>
                  </w:r>
                  <w:r>
                    <w:rPr>
                      <w:rFonts w:ascii="Arial" w:hAnsi="Arial"/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Cadeia</w:t>
                  </w:r>
                  <w:r>
                    <w:rPr>
                      <w:rFonts w:ascii="Arial" w:hAnsi="Arial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Transmissão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Infeção</w:t>
                  </w:r>
                </w:p>
              </w:txbxContent>
            </v:textbox>
            <w10:wrap type="none"/>
          </v:shape>
        </w:pict>
      </w:r>
      <w:r>
        <w:rPr/>
        <w:t>Os</w:t>
      </w:r>
      <w:r>
        <w:rPr>
          <w:spacing w:val="-3"/>
        </w:rPr>
        <w:t> </w:t>
      </w:r>
      <w:r>
        <w:rPr/>
        <w:t>microrganismos</w:t>
      </w:r>
      <w:r>
        <w:rPr>
          <w:spacing w:val="-2"/>
        </w:rPr>
        <w:t> </w:t>
      </w:r>
      <w:r>
        <w:rPr/>
        <w:t>nocivos</w:t>
      </w:r>
      <w:r>
        <w:rPr>
          <w:spacing w:val="-2"/>
        </w:rPr>
        <w:t> </w:t>
      </w:r>
      <w:r>
        <w:rPr/>
        <w:t>necessitam</w:t>
      </w:r>
      <w:r>
        <w:rPr>
          <w:spacing w:val="-10"/>
        </w:rPr>
        <w:t> </w:t>
      </w:r>
      <w:r>
        <w:rPr/>
        <w:t>de</w:t>
      </w:r>
      <w:r>
        <w:rPr>
          <w:spacing w:val="-63"/>
        </w:rPr>
        <w:t> </w:t>
      </w:r>
      <w:r>
        <w:rPr/>
        <w:t>um meio para passar de uma fonte para</w:t>
      </w:r>
      <w:r>
        <w:rPr>
          <w:spacing w:val="1"/>
        </w:rPr>
        <w:t> </w:t>
      </w:r>
      <w:r>
        <w:rPr/>
        <w:t>uma</w:t>
      </w:r>
      <w:r>
        <w:rPr>
          <w:spacing w:val="-4"/>
        </w:rPr>
        <w:t> </w:t>
      </w:r>
      <w:r>
        <w:rPr/>
        <w:t>pessoa,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qual</w:t>
      </w:r>
      <w:r>
        <w:rPr>
          <w:spacing w:val="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através</w:t>
      </w:r>
      <w:r>
        <w:rPr>
          <w:spacing w:val="-3"/>
        </w:rPr>
        <w:t> </w:t>
      </w:r>
      <w:r>
        <w:rPr/>
        <w:t>de:</w:t>
      </w:r>
      <w:r>
        <w:rPr>
          <w:spacing w:val="-64"/>
        </w:rPr>
        <w:t> </w:t>
      </w:r>
      <w:r>
        <w:rPr/>
        <w:t>Toque/contacto</w:t>
      </w:r>
      <w:r>
        <w:rPr>
          <w:spacing w:val="-5"/>
        </w:rPr>
        <w:t> </w:t>
      </w:r>
      <w:r>
        <w:rPr/>
        <w:t>direto</w:t>
      </w:r>
    </w:p>
    <w:p>
      <w:pPr>
        <w:pStyle w:val="BodyText"/>
        <w:spacing w:line="275" w:lineRule="exact"/>
      </w:pPr>
      <w:r>
        <w:rPr/>
        <w:t>Transmissão</w:t>
      </w:r>
      <w:r>
        <w:rPr>
          <w:spacing w:val="-8"/>
        </w:rPr>
        <w:t> </w:t>
      </w:r>
      <w:r>
        <w:rPr/>
        <w:t>sexual</w:t>
      </w:r>
    </w:p>
    <w:p>
      <w:pPr>
        <w:pStyle w:val="BodyText"/>
        <w:spacing w:line="259" w:lineRule="auto" w:before="22"/>
        <w:ind w:right="2893"/>
      </w:pPr>
      <w:r>
        <w:rPr>
          <w:spacing w:val="-1"/>
        </w:rPr>
        <w:t>Os</w:t>
      </w:r>
      <w:r>
        <w:rPr>
          <w:spacing w:val="1"/>
        </w:rPr>
        <w:t> </w:t>
      </w:r>
      <w:r>
        <w:rPr>
          <w:spacing w:val="-1"/>
        </w:rPr>
        <w:t>micróbios</w:t>
      </w:r>
      <w:r>
        <w:rPr>
          <w:spacing w:val="-2"/>
        </w:rPr>
        <w:t> </w:t>
      </w:r>
      <w:r>
        <w:rPr/>
        <w:t>nocivos</w:t>
      </w:r>
      <w:r>
        <w:rPr>
          <w:spacing w:val="-3"/>
        </w:rPr>
        <w:t> </w:t>
      </w:r>
      <w:r>
        <w:rPr/>
        <w:t>também</w:t>
      </w:r>
      <w:r>
        <w:rPr>
          <w:spacing w:val="-15"/>
        </w:rPr>
        <w:t> </w:t>
      </w:r>
      <w:r>
        <w:rPr/>
        <w:t>são</w:t>
      </w:r>
      <w:r>
        <w:rPr>
          <w:spacing w:val="-64"/>
        </w:rPr>
        <w:t> </w:t>
      </w:r>
      <w:r>
        <w:rPr/>
        <w:t>disseminados</w:t>
      </w:r>
      <w:r>
        <w:rPr>
          <w:spacing w:val="-8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de: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  <w:tab w:pos="483" w:val="left" w:leader="none"/>
        </w:tabs>
        <w:spacing w:line="256" w:lineRule="auto" w:before="0" w:after="0"/>
        <w:ind w:left="482" w:right="2279" w:hanging="360"/>
        <w:jc w:val="left"/>
        <w:rPr>
          <w:sz w:val="24"/>
        </w:rPr>
      </w:pPr>
      <w:r>
        <w:rPr>
          <w:spacing w:val="-1"/>
          <w:sz w:val="24"/>
        </w:rPr>
        <w:t>Superfícies de contacto </w:t>
      </w:r>
      <w:r>
        <w:rPr>
          <w:sz w:val="24"/>
        </w:rPr>
        <w:t>com as mãos</w:t>
      </w:r>
      <w:r>
        <w:rPr>
          <w:spacing w:val="-64"/>
          <w:sz w:val="24"/>
        </w:rPr>
        <w:t> </w:t>
      </w:r>
      <w:r>
        <w:rPr>
          <w:sz w:val="24"/>
        </w:rPr>
        <w:t>(por exemplo, maçanetas, teclados,</w:t>
      </w:r>
      <w:r>
        <w:rPr>
          <w:spacing w:val="1"/>
          <w:sz w:val="24"/>
        </w:rPr>
        <w:t> </w:t>
      </w:r>
      <w:r>
        <w:rPr>
          <w:sz w:val="24"/>
        </w:rPr>
        <w:t>sanitas)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  <w:tab w:pos="483" w:val="left" w:leader="none"/>
        </w:tabs>
        <w:spacing w:line="240" w:lineRule="auto" w:before="0" w:after="0"/>
        <w:ind w:left="482" w:right="0" w:hanging="366"/>
        <w:jc w:val="left"/>
        <w:rPr>
          <w:sz w:val="24"/>
        </w:rPr>
      </w:pPr>
      <w:r>
        <w:rPr>
          <w:spacing w:val="-1"/>
          <w:sz w:val="24"/>
        </w:rPr>
        <w:t>Superfícies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contacto</w:t>
      </w:r>
      <w:r>
        <w:rPr>
          <w:spacing w:val="2"/>
          <w:sz w:val="24"/>
        </w:rPr>
        <w:t> </w:t>
      </w:r>
      <w:r>
        <w:rPr>
          <w:sz w:val="24"/>
        </w:rPr>
        <w:t>com</w:t>
      </w:r>
      <w:r>
        <w:rPr>
          <w:spacing w:val="-16"/>
          <w:sz w:val="24"/>
        </w:rPr>
        <w:t> </w:t>
      </w:r>
      <w:r>
        <w:rPr>
          <w:sz w:val="24"/>
        </w:rPr>
        <w:t>alimentos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  <w:tab w:pos="483" w:val="left" w:leader="none"/>
        </w:tabs>
        <w:spacing w:line="240" w:lineRule="auto" w:before="18" w:after="0"/>
        <w:ind w:left="482" w:right="0" w:hanging="366"/>
        <w:jc w:val="left"/>
        <w:rPr>
          <w:sz w:val="24"/>
        </w:rPr>
      </w:pPr>
      <w:r>
        <w:rPr/>
        <w:pict>
          <v:shape style="position:absolute;margin-left:478.350006pt;margin-top:32.079453pt;width:252.65pt;height:136.550pt;mso-position-horizontal-relative:page;mso-position-vertical-relative:paragraph;z-index:15731200" type="#_x0000_t202" filled="false" stroked="false">
            <v:textbox inset="0,0,0,0">
              <w:txbxContent>
                <w:p>
                  <w:pPr>
                    <w:spacing w:before="114"/>
                    <w:ind w:left="184" w:right="0" w:firstLine="0"/>
                    <w:jc w:val="left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Fonte</w:t>
                  </w:r>
                  <w:r>
                    <w:rPr>
                      <w:rFonts w:ascii="Arial" w:hAnsi="Arial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1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infeção</w:t>
                  </w:r>
                </w:p>
                <w:p>
                  <w:pPr>
                    <w:pStyle w:val="BodyText"/>
                    <w:spacing w:line="259" w:lineRule="auto" w:before="27"/>
                    <w:ind w:left="184" w:right="502"/>
                  </w:pPr>
                  <w:r>
                    <w:rPr/>
                    <w:t>Alguém ou algo que transporta 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microrganismos nocivos que causam 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infeção.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Existem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muitas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fontes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diferentes</w:t>
                  </w:r>
                  <w:r>
                    <w:rPr>
                      <w:spacing w:val="-63"/>
                    </w:rPr>
                    <w:t> </w:t>
                  </w:r>
                  <w:r>
                    <w:rPr/>
                    <w:t>de infeção,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as quais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podem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incluir: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04" w:val="left" w:leader="none"/>
                      <w:tab w:pos="905" w:val="left" w:leader="none"/>
                    </w:tabs>
                    <w:spacing w:line="286" w:lineRule="exact" w:before="0" w:after="0"/>
                    <w:ind w:left="904" w:right="0" w:hanging="361"/>
                    <w:jc w:val="left"/>
                  </w:pPr>
                  <w:r>
                    <w:rPr/>
                    <w:t>Pessoas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já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infetadas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04" w:val="left" w:leader="none"/>
                      <w:tab w:pos="905" w:val="left" w:leader="none"/>
                    </w:tabs>
                    <w:spacing w:line="268" w:lineRule="auto" w:before="28" w:after="0"/>
                    <w:ind w:left="904" w:right="732" w:hanging="360"/>
                    <w:jc w:val="left"/>
                  </w:pPr>
                  <w:r>
                    <w:rPr/>
                    <w:t>Animais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estimação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outros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animais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Ar,</w:t>
      </w:r>
      <w:r>
        <w:rPr>
          <w:spacing w:val="-5"/>
          <w:sz w:val="24"/>
        </w:rPr>
        <w:t> </w:t>
      </w:r>
      <w:r>
        <w:rPr>
          <w:sz w:val="24"/>
        </w:rPr>
        <w:t>água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6840" w:h="11910" w:orient="landscape"/>
          <w:pgMar w:top="280" w:bottom="0" w:left="620" w:right="600"/>
          <w:cols w:num="2" w:equalWidth="0">
            <w:col w:w="8590" w:space="285"/>
            <w:col w:w="6745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3.25pt;margin-top:14.700003pt;width:667.2pt;height:563.950pt;mso-position-horizontal-relative:page;mso-position-vertical-relative:page;z-index:-15775744" coordorigin="1465,294" coordsize="13344,11279">
            <v:shape style="position:absolute;left:1525;top:354;width:13224;height:11159" coordorigin="1525,354" coordsize="13224,11159" path="m14461,354l14538,364,14606,393,14665,438,14710,496,14739,565,14749,641,14749,11226,14739,11302,14710,11371,14665,11429,14606,11474,14538,11503,14461,11513,1812,11513,1736,11503,1667,11474,1609,11429,1564,11371,1535,11302,1525,11226,1525,641,1535,565,1564,496,1609,438,1667,393,1736,364,1812,354,14461,354xe" filled="false" stroked="true" strokeweight="6pt" strokecolor="#2b579e">
              <v:path arrowok="t"/>
              <v:stroke dashstyle="solid"/>
            </v:shape>
            <v:shape style="position:absolute;left:4413;top:3581;width:4785;height:4948" type="#_x0000_t75" stroked="false">
              <v:imagedata r:id="rId6" o:title=""/>
            </v:shape>
            <v:shape style="position:absolute;left:3211;top:3523;width:6346;height:6168" coordorigin="3211,3523" coordsize="6346,6168" path="m4381,6475l4381,6520,3211,6520,3211,6747,3241,6747,3241,6550,4471,6550,4501,6535,4381,6475xm4471,6550l4381,6550,4381,6595,4471,6550xm4871,3670l4312,3670,4312,3700,4841,3700,4841,3949,5280,3949,5280,3994,5400,3934,5370,3919,4871,3919,4871,3670xm5280,3874l5280,3919,5370,3919,5280,3874xm8636,4035l8516,4035,8576,4155,8636,4035xm9497,3523l8561,3523,8561,4035,8591,4035,8591,3553,9497,3553,9497,3523xm9212,6414l9092,6474,9212,6534,9212,6489,9331,6489,9331,6459,9212,6459,9212,6414xm9541,5950l9301,5950,9301,6459,9331,6459,9331,5980,9541,5980,9541,5950xm8751,8236l8721,8236,8721,9691,9557,9691,9557,9661,8751,9661,8751,8236xm8035,8161l7915,8221,8035,8281,8035,8236,8751,8236,8751,8206,8035,8206,8035,8161xe" filled="true" fillcolor="#2b579e" stroked="false">
              <v:path arrowok="t"/>
              <v:fill type="solid"/>
            </v:shape>
            <v:shape style="position:absolute;left:1716;top:736;width:12932;height:10486" coordorigin="1716,736" coordsize="12932,10486" path="m1731,1347l1774,1245,1876,1202,4167,1202,4223,1213,4269,1245,4301,1291,4312,1347,4312,6201,4301,6257,4269,6303,4223,6335,4167,6346,1876,6346,1774,6303,1731,6201,1731,1347xm9526,8678l9538,8619,9570,8570,9619,8538,9678,8526,14428,8526,14487,8538,14535,8570,14568,8619,14580,8678,14580,11070,14568,11129,14535,11178,14487,11210,14428,11222,9678,11222,9619,11210,9570,11178,9538,11129,9526,11070,9526,8678xm9538,5289l9551,5229,9584,5179,9634,5145,9695,5133,14492,5133,14553,5145,14603,5179,14636,5229,14648,5289,14648,7753,14636,7813,14603,7863,14553,7897,14492,7909,9695,7909,9634,7897,9584,7863,9551,7813,9538,7753,9538,5289xm9459,976l9471,900,9505,834,9557,782,9623,748,9698,736,14287,736,14363,748,14429,782,14481,834,14515,900,14527,976,14527,4752,14515,4828,14481,4894,14429,4946,14363,4980,14287,4992,9698,4992,9623,4980,9557,4946,9505,4894,9471,4828,9459,4752,9459,976xm1716,6979l1728,6918,1762,6867,1813,6833,1874,6821,4365,6821,4426,6833,4477,6867,4511,6918,4523,6979,4523,11001,4511,11062,4477,11113,4426,11147,4365,11159,1874,11159,1813,11147,1762,11113,1728,11062,1716,11001,1716,6979xe" filled="false" stroked="true" strokeweight="2.25pt" strokecolor="#b7c0de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9700894</wp:posOffset>
            </wp:positionH>
            <wp:positionV relativeFrom="page">
              <wp:posOffset>5734050</wp:posOffset>
            </wp:positionV>
            <wp:extent cx="537425" cy="48920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25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9.924988pt;margin-top:427.424988pt;width:247.65pt;height:132.550pt;mso-position-horizontal-relative:page;mso-position-vertical-relative:page;z-index:15730176" type="#_x0000_t202" filled="false" stroked="false">
            <v:textbox inset="0,0,0,0">
              <w:txbxContent>
                <w:p>
                  <w:pPr>
                    <w:spacing w:line="254" w:lineRule="auto" w:before="111"/>
                    <w:ind w:left="138" w:right="2613" w:firstLine="0"/>
                    <w:jc w:val="left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Via</w:t>
                  </w:r>
                  <w:r>
                    <w:rPr>
                      <w:rFonts w:ascii="Arial" w:hAnsi="Arial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saída</w:t>
                  </w:r>
                  <w:r>
                    <w:rPr>
                      <w:rFonts w:ascii="Arial" w:hAnsi="Arial"/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dos</w:t>
                  </w:r>
                  <w:r>
                    <w:rPr>
                      <w:rFonts w:ascii="Arial" w:hAnsi="Arial"/>
                      <w:b/>
                      <w:spacing w:val="-75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microrganismos</w:t>
                  </w:r>
                </w:p>
                <w:p>
                  <w:pPr>
                    <w:pStyle w:val="BodyText"/>
                    <w:spacing w:line="259" w:lineRule="auto" w:before="123"/>
                    <w:ind w:left="138" w:right="207"/>
                  </w:pPr>
                  <w:r>
                    <w:rPr/>
                    <w:t>Os microrganismos patogénicos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necessitam de um meio que lhes permita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sair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 uma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pessoa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ou fonte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infetada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antes</w:t>
                  </w:r>
                  <w:r>
                    <w:rPr>
                      <w:spacing w:val="-64"/>
                    </w:rPr>
                    <w:t> </w:t>
                  </w:r>
                  <w:r>
                    <w:rPr/>
                    <w:t>de se disseminarem para uma outra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pessoa.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As rotas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incluem: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858" w:val="left" w:leader="none"/>
                      <w:tab w:pos="859" w:val="left" w:leader="none"/>
                    </w:tabs>
                    <w:spacing w:line="244" w:lineRule="exact" w:before="0" w:after="0"/>
                    <w:ind w:left="858" w:right="0" w:hanging="361"/>
                    <w:jc w:val="left"/>
                  </w:pPr>
                  <w:r>
                    <w:rPr/>
                    <w:t>Espirros,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tosse,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saliva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0.597046pt;margin-top:493.109985pt;width:15.45pt;height:67.55pt;mso-position-horizontal-relative:page;mso-position-vertical-relative:page;z-index:15731712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2º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3º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Ciclo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28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904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4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9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12" w:hanging="365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33" w:hanging="3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46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59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72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85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98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11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24" w:hanging="36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58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9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7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8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0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2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82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8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1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491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602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9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9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9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</w:abstractNum>
  <w:num w:numId="4">
    <w:abstractNumId w:val="3"/>
  </w:num>
  <w:num w:numId="2">
    <w:abstractNumId w:val="1"/>
  </w:num>
  <w:num w:numId="5">
    <w:abstractNumId w:val="4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1"/>
      <w:ind w:left="1626"/>
    </w:pPr>
    <w:rPr>
      <w:rFonts w:ascii="Arial" w:hAnsi="Arial" w:eastAsia="Arial" w:cs="Arial"/>
      <w:b/>
      <w:bCs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82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2023-03-17T16:42:39Z</dcterms:created>
  <dcterms:modified xsi:type="dcterms:W3CDTF">2023-03-17T16:42:39Z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