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0601" w14:textId="2A136FB3" w:rsidR="00071C7F" w:rsidRDefault="00C50825" w:rsidP="00071C7F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B0E1E5" wp14:editId="2DF7E063">
                <wp:simplePos x="0" y="0"/>
                <wp:positionH relativeFrom="column">
                  <wp:posOffset>271564</wp:posOffset>
                </wp:positionH>
                <wp:positionV relativeFrom="paragraph">
                  <wp:posOffset>320730</wp:posOffset>
                </wp:positionV>
                <wp:extent cx="6080125" cy="8112770"/>
                <wp:effectExtent l="38100" t="38100" r="34925" b="40640"/>
                <wp:wrapNone/>
                <wp:docPr id="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11277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64D5732" id="Rectangle: Rounded Corners 11" o:spid="_x0000_s1026" alt="&quot;&quot;" style="position:absolute;margin-left:21.4pt;margin-top:25.25pt;width:478.75pt;height:638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" filled="f" strokecolor="#2b599e" strokeweight="6pt">
                <v:stroke joinstyle="bevel" endcap="square"/>
              </v:roundrect>
            </w:pict>
          </mc:Fallback>
        </mc:AlternateContent>
      </w:r>
      <w:r w:rsidR="00071C7F" w:rsidRPr="00904626">
        <w:rPr>
          <w:noProof/>
        </w:rPr>
        <mc:AlternateContent>
          <mc:Choice Requires="wps">
            <w:drawing>
              <wp:inline distT="0" distB="0" distL="0" distR="0" wp14:anchorId="6464DD0F" wp14:editId="0C818655">
                <wp:extent cx="2642870" cy="276860"/>
                <wp:effectExtent l="0" t="0" r="0" b="0"/>
                <wp:docPr id="19" name="TextBox 18" descr="TS1 – Disease Match Answer Shee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E6495F-D141-49B4-BDFD-5B9F65060B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E72CB" w14:textId="4608F289" w:rsidR="00071C7F" w:rsidRPr="00AF6574" w:rsidRDefault="00071C7F" w:rsidP="00071C7F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446F7D">
                              <w:rPr>
                                <w:sz w:val="24"/>
                                <w:szCs w:val="14"/>
                              </w:rPr>
                              <w:t>F</w:t>
                            </w:r>
                            <w:r w:rsidR="00287FBD">
                              <w:rPr>
                                <w:sz w:val="24"/>
                                <w:szCs w:val="14"/>
                              </w:rPr>
                              <w:t>A</w:t>
                            </w:r>
                            <w:r w:rsidRPr="00446F7D">
                              <w:rPr>
                                <w:sz w:val="24"/>
                                <w:szCs w:val="14"/>
                              </w:rPr>
                              <w:t xml:space="preserve">2 – Folha de </w:t>
                            </w:r>
                            <w:proofErr w:type="spellStart"/>
                            <w:r w:rsidRPr="00446F7D">
                              <w:rPr>
                                <w:sz w:val="24"/>
                                <w:szCs w:val="14"/>
                              </w:rPr>
                              <w:t>Respostas</w:t>
                            </w:r>
                            <w:proofErr w:type="spellEnd"/>
                            <w:r w:rsidRPr="00446F7D">
                              <w:rPr>
                                <w:sz w:val="24"/>
                                <w:szCs w:val="14"/>
                              </w:rPr>
                              <w:t xml:space="preserve"> </w:t>
                            </w:r>
                            <w:r w:rsidR="00C50825">
                              <w:rPr>
                                <w:sz w:val="24"/>
                                <w:szCs w:val="14"/>
                              </w:rPr>
                              <w:t>FT3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64DD0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Answer Sheet&#10;" style="width:208.1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" filled="f" stroked="f">
                <v:textbox style="mso-fit-shape-to-text:t">
                  <w:txbxContent>
                    <w:p w14:paraId="762E72CB" w14:textId="4608F289" w:rsidR="00071C7F" w:rsidRPr="00AF6574" w:rsidRDefault="00071C7F" w:rsidP="00071C7F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446F7D">
                        <w:rPr>
                          <w:sz w:val="24"/>
                          <w:szCs w:val="14"/>
                        </w:rPr>
                        <w:t>F</w:t>
                      </w:r>
                      <w:r w:rsidR="00287FBD">
                        <w:rPr>
                          <w:sz w:val="24"/>
                          <w:szCs w:val="14"/>
                        </w:rPr>
                        <w:t>A</w:t>
                      </w:r>
                      <w:r w:rsidRPr="00446F7D">
                        <w:rPr>
                          <w:sz w:val="24"/>
                          <w:szCs w:val="14"/>
                        </w:rPr>
                        <w:t xml:space="preserve">2 – Folha de </w:t>
                      </w:r>
                      <w:proofErr w:type="spellStart"/>
                      <w:r w:rsidRPr="00446F7D">
                        <w:rPr>
                          <w:sz w:val="24"/>
                          <w:szCs w:val="14"/>
                        </w:rPr>
                        <w:t>Respostas</w:t>
                      </w:r>
                      <w:proofErr w:type="spellEnd"/>
                      <w:r w:rsidRPr="00446F7D">
                        <w:rPr>
                          <w:sz w:val="24"/>
                          <w:szCs w:val="14"/>
                        </w:rPr>
                        <w:t xml:space="preserve"> </w:t>
                      </w:r>
                      <w:r w:rsidR="00C50825">
                        <w:rPr>
                          <w:sz w:val="24"/>
                          <w:szCs w:val="14"/>
                        </w:rPr>
                        <w:t>FT3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71C7F" w:rsidRPr="00904626">
        <w:rPr>
          <w:noProof/>
        </w:rPr>
        <mc:AlternateContent>
          <mc:Choice Requires="wps">
            <w:drawing>
              <wp:inline distT="0" distB="0" distL="0" distR="0" wp14:anchorId="600B2459" wp14:editId="267E5063">
                <wp:extent cx="5829300" cy="558800"/>
                <wp:effectExtent l="0" t="0" r="0" b="0"/>
                <wp:docPr id="2" name="TextBox 2" descr="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58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1098C2" w14:textId="77777777" w:rsidR="00071C7F" w:rsidRPr="00AF6574" w:rsidRDefault="00071C7F" w:rsidP="00071C7F">
                            <w:pPr>
                              <w:pStyle w:val="Ttulo3"/>
                              <w:rPr>
                                <w:sz w:val="48"/>
                                <w:szCs w:val="96"/>
                              </w:rPr>
                            </w:pPr>
                            <w:r w:rsidRPr="00446F7D">
                              <w:rPr>
                                <w:sz w:val="48"/>
                                <w:szCs w:val="96"/>
                              </w:rPr>
                              <w:t xml:space="preserve">Folha de </w:t>
                            </w:r>
                            <w:proofErr w:type="spellStart"/>
                            <w:r w:rsidRPr="00446F7D">
                              <w:rPr>
                                <w:sz w:val="48"/>
                                <w:szCs w:val="96"/>
                              </w:rPr>
                              <w:t>Respostas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0B2459" id="TextBox 2" o:spid="_x0000_s1027" type="#_x0000_t202" alt="Answer Sheet&#10;" style="width:459pt;height: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" filled="f" stroked="f">
                <v:textbox>
                  <w:txbxContent>
                    <w:p w14:paraId="0C1098C2" w14:textId="77777777" w:rsidR="00071C7F" w:rsidRPr="00AF6574" w:rsidRDefault="00071C7F" w:rsidP="00071C7F">
                      <w:pPr>
                        <w:pStyle w:val="Ttulo3"/>
                        <w:rPr>
                          <w:sz w:val="48"/>
                          <w:szCs w:val="96"/>
                        </w:rPr>
                      </w:pPr>
                      <w:r w:rsidRPr="00446F7D">
                        <w:rPr>
                          <w:sz w:val="48"/>
                          <w:szCs w:val="96"/>
                        </w:rPr>
                        <w:t xml:space="preserve">Folha de </w:t>
                      </w:r>
                      <w:proofErr w:type="spellStart"/>
                      <w:r w:rsidRPr="00446F7D">
                        <w:rPr>
                          <w:sz w:val="48"/>
                          <w:szCs w:val="96"/>
                        </w:rPr>
                        <w:t>Respostas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8835" w:type="dxa"/>
        <w:tblInd w:w="7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86"/>
        <w:gridCol w:w="5949"/>
      </w:tblGrid>
      <w:tr w:rsidR="00071C7F" w:rsidRPr="00C10FC3" w14:paraId="29C74495" w14:textId="77777777" w:rsidTr="001A32F8">
        <w:trPr>
          <w:trHeight w:val="16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4164D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bookmarkStart w:id="0" w:name="_Hlk92818835"/>
            <w:r w:rsidRPr="00446F7D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 xml:space="preserve">1. </w:t>
            </w:r>
            <w:proofErr w:type="spellStart"/>
            <w:r w:rsidRPr="00446F7D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Micróbio</w:t>
            </w:r>
            <w:proofErr w:type="spellEnd"/>
            <w:r w:rsidRPr="00446F7D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46F7D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Infecioso</w:t>
            </w:r>
            <w:proofErr w:type="spellEnd"/>
          </w:p>
        </w:tc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85BD2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Doença</w:t>
            </w:r>
            <w:proofErr w:type="spellEnd"/>
          </w:p>
        </w:tc>
      </w:tr>
      <w:tr w:rsidR="00071C7F" w:rsidRPr="00D647A9" w14:paraId="636E5A0D" w14:textId="77777777" w:rsidTr="001A32F8">
        <w:trPr>
          <w:trHeight w:val="156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ED1EF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Bactérias</w:t>
            </w:r>
            <w:proofErr w:type="spellEnd"/>
          </w:p>
        </w:tc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89471" w14:textId="77777777" w:rsidR="00071C7F" w:rsidRPr="00DD381C" w:rsidRDefault="00071C7F" w:rsidP="001A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after="0" w:line="240" w:lineRule="auto"/>
              <w:ind w:left="143"/>
              <w:rPr>
                <w:color w:val="000000" w:themeColor="text1"/>
                <w:szCs w:val="24"/>
                <w:lang w:val="pt-PT"/>
              </w:rPr>
            </w:pPr>
            <w:r w:rsidRPr="00DD381C">
              <w:rPr>
                <w:color w:val="000000" w:themeColor="text1"/>
                <w:szCs w:val="24"/>
                <w:lang w:val="pt-PT"/>
              </w:rPr>
              <w:t>Meningite Bacteriana, Infeção a Clamídia, Infeção a</w:t>
            </w:r>
          </w:p>
          <w:p w14:paraId="1C938BFE" w14:textId="77777777" w:rsidR="00071C7F" w:rsidRPr="00DD381C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Staphylococcus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aureus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r w:rsidRPr="00DD381C">
              <w:rPr>
                <w:color w:val="000000" w:themeColor="text1"/>
                <w:szCs w:val="24"/>
                <w:lang w:val="pt-PT"/>
              </w:rPr>
              <w:t xml:space="preserve">resistente à </w:t>
            </w:r>
            <w:proofErr w:type="spellStart"/>
            <w:r w:rsidRPr="00DD381C">
              <w:rPr>
                <w:color w:val="000000" w:themeColor="text1"/>
                <w:szCs w:val="24"/>
                <w:lang w:val="pt-PT"/>
              </w:rPr>
              <w:t>Meticilina</w:t>
            </w:r>
            <w:proofErr w:type="spellEnd"/>
          </w:p>
        </w:tc>
      </w:tr>
      <w:tr w:rsidR="00071C7F" w:rsidRPr="00D647A9" w14:paraId="716FF868" w14:textId="77777777" w:rsidTr="001A32F8">
        <w:trPr>
          <w:trHeight w:val="156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18934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Vírus</w:t>
            </w:r>
            <w:proofErr w:type="spellEnd"/>
          </w:p>
        </w:tc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9599F" w14:textId="77777777" w:rsidR="00071C7F" w:rsidRPr="00DD381C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r w:rsidRPr="00DD381C">
              <w:rPr>
                <w:color w:val="000000"/>
                <w:szCs w:val="24"/>
                <w:lang w:val="pt-PT"/>
              </w:rPr>
              <w:t>VIH, Varicela, Gripe, Sarampo, Mononucleose infeciosas (VEB)</w:t>
            </w:r>
          </w:p>
        </w:tc>
      </w:tr>
      <w:tr w:rsidR="00071C7F" w:rsidRPr="00C10FC3" w14:paraId="2BCEBCD9" w14:textId="77777777" w:rsidTr="001A32F8">
        <w:trPr>
          <w:trHeight w:val="90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9B134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Fungos</w:t>
            </w:r>
            <w:proofErr w:type="spellEnd"/>
          </w:p>
        </w:tc>
        <w:tc>
          <w:tcPr>
            <w:tcW w:w="5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008CE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Candidíase</w:t>
            </w:r>
            <w:proofErr w:type="spellEnd"/>
          </w:p>
        </w:tc>
      </w:tr>
      <w:bookmarkEnd w:id="0"/>
    </w:tbl>
    <w:p w14:paraId="352FADF8" w14:textId="77777777" w:rsidR="00071C7F" w:rsidRDefault="00071C7F" w:rsidP="00071C7F"/>
    <w:tbl>
      <w:tblPr>
        <w:tblW w:w="8969" w:type="dxa"/>
        <w:tblInd w:w="6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99"/>
        <w:gridCol w:w="5970"/>
      </w:tblGrid>
      <w:tr w:rsidR="00071C7F" w:rsidRPr="00C10FC3" w14:paraId="6A53B9E1" w14:textId="77777777" w:rsidTr="001A32F8">
        <w:trPr>
          <w:trHeight w:val="69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1D478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bookmarkStart w:id="1" w:name="_Hlk92818844"/>
            <w:r w:rsidRPr="00C10FC3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</w:t>
            </w:r>
            <w:r>
              <w:t xml:space="preserve"> </w:t>
            </w:r>
            <w:proofErr w:type="spellStart"/>
            <w:r w:rsidRPr="00446F7D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Sintomas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0BD1B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Doença</w:t>
            </w:r>
            <w:proofErr w:type="spellEnd"/>
          </w:p>
        </w:tc>
      </w:tr>
      <w:tr w:rsidR="00071C7F" w:rsidRPr="00D647A9" w14:paraId="516F2D00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EE8E5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Assintomática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97235" w14:textId="77777777" w:rsidR="00071C7F" w:rsidRPr="00DD381C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r w:rsidRPr="00DD381C">
              <w:rPr>
                <w:color w:val="000000" w:themeColor="text1"/>
                <w:szCs w:val="24"/>
                <w:lang w:val="pt-PT"/>
              </w:rPr>
              <w:t xml:space="preserve">Infeção a Clamídia, Infeção a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Staphylococcus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aureus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r w:rsidRPr="00DD381C">
              <w:rPr>
                <w:color w:val="000000" w:themeColor="text1"/>
                <w:szCs w:val="24"/>
                <w:lang w:val="pt-PT"/>
              </w:rPr>
              <w:t xml:space="preserve">resistente à </w:t>
            </w:r>
            <w:proofErr w:type="spellStart"/>
            <w:r w:rsidRPr="00DD381C">
              <w:rPr>
                <w:color w:val="000000" w:themeColor="text1"/>
                <w:szCs w:val="24"/>
                <w:lang w:val="pt-PT"/>
              </w:rPr>
              <w:t>Meticilina</w:t>
            </w:r>
            <w:proofErr w:type="spellEnd"/>
          </w:p>
        </w:tc>
      </w:tr>
      <w:tr w:rsidR="00071C7F" w:rsidRPr="00D647A9" w14:paraId="4D6A2F2B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E395C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color w:val="000000"/>
                <w:szCs w:val="24"/>
              </w:rPr>
              <w:t>Febre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B4886" w14:textId="77777777" w:rsidR="00071C7F" w:rsidRPr="00DD381C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r w:rsidRPr="00DD381C">
              <w:rPr>
                <w:color w:val="000000"/>
                <w:szCs w:val="24"/>
                <w:lang w:val="pt-PT"/>
              </w:rPr>
              <w:t>Gripe, Sarampo, Varicela, Meningite Bacteriana</w:t>
            </w:r>
          </w:p>
        </w:tc>
      </w:tr>
      <w:tr w:rsidR="00071C7F" w:rsidRPr="00C10FC3" w14:paraId="4389A70F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07370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Erupção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cutânea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98255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Meningite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Bacteriana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</w:p>
        </w:tc>
      </w:tr>
      <w:tr w:rsidR="00071C7F" w:rsidRPr="00C10FC3" w14:paraId="50D7DE74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DABC6D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color w:val="000000"/>
                <w:szCs w:val="24"/>
              </w:rPr>
              <w:t xml:space="preserve">Garganta </w:t>
            </w:r>
            <w:proofErr w:type="spellStart"/>
            <w:r>
              <w:rPr>
                <w:color w:val="000000"/>
                <w:szCs w:val="24"/>
              </w:rPr>
              <w:t>inflamada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B4A22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Mononucleose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infeciosas</w:t>
            </w:r>
            <w:proofErr w:type="spellEnd"/>
            <w:r>
              <w:rPr>
                <w:color w:val="000000"/>
                <w:szCs w:val="24"/>
              </w:rPr>
              <w:t xml:space="preserve"> (VEB)</w:t>
            </w:r>
          </w:p>
        </w:tc>
      </w:tr>
      <w:tr w:rsidR="00071C7F" w:rsidRPr="00C10FC3" w14:paraId="7C649455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DFBC2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Cansaço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FFF5D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Mononucleose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infeciosas</w:t>
            </w:r>
            <w:proofErr w:type="spellEnd"/>
            <w:r>
              <w:rPr>
                <w:color w:val="000000"/>
                <w:szCs w:val="24"/>
              </w:rPr>
              <w:t xml:space="preserve"> (VEB)</w:t>
            </w:r>
          </w:p>
        </w:tc>
      </w:tr>
      <w:tr w:rsidR="00071C7F" w:rsidRPr="00C10FC3" w14:paraId="0327AFF5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B8354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Lesões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A1080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color w:val="000000"/>
                <w:szCs w:val="24"/>
              </w:rPr>
              <w:t>VIH</w:t>
            </w:r>
          </w:p>
        </w:tc>
      </w:tr>
      <w:tr w:rsidR="00071C7F" w:rsidRPr="00D647A9" w14:paraId="7900A702" w14:textId="77777777" w:rsidTr="001A32F8">
        <w:trPr>
          <w:trHeight w:val="136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5F8FC" w14:textId="77777777" w:rsidR="00071C7F" w:rsidRPr="00C10FC3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Corrimento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branco</w:t>
            </w:r>
            <w:proofErr w:type="spellEnd"/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DB11E" w14:textId="77777777" w:rsidR="00071C7F" w:rsidRPr="00DD381C" w:rsidRDefault="00071C7F" w:rsidP="001A32F8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r w:rsidRPr="00DD381C">
              <w:rPr>
                <w:color w:val="000000" w:themeColor="text1"/>
                <w:szCs w:val="24"/>
                <w:lang w:val="pt-PT"/>
              </w:rPr>
              <w:t>Infeções a Clamídia (uretrite, vaginite), Candidíase</w:t>
            </w:r>
          </w:p>
        </w:tc>
      </w:tr>
    </w:tbl>
    <w:tbl>
      <w:tblPr>
        <w:tblpPr w:leftFromText="180" w:rightFromText="180" w:vertAnchor="text" w:horzAnchor="margin" w:tblpXSpec="center" w:tblpY="573"/>
        <w:tblW w:w="89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65"/>
        <w:gridCol w:w="5593"/>
      </w:tblGrid>
      <w:tr w:rsidR="00071C7F" w:rsidRPr="00C10FC3" w14:paraId="6387539B" w14:textId="77777777" w:rsidTr="001A32F8">
        <w:trPr>
          <w:trHeight w:val="192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3F323" w14:textId="77777777" w:rsidR="00071C7F" w:rsidRPr="00C10FC3" w:rsidRDefault="00071C7F" w:rsidP="001A32F8">
            <w:bookmarkStart w:id="2" w:name="_Hlk92818858"/>
            <w:bookmarkEnd w:id="1"/>
            <w:r w:rsidRPr="00C10FC3">
              <w:t>3.</w:t>
            </w:r>
            <w:r>
              <w:t xml:space="preserve"> </w:t>
            </w:r>
            <w:proofErr w:type="spellStart"/>
            <w:r w:rsidRPr="00446F7D">
              <w:t>Transmissão</w:t>
            </w:r>
            <w:proofErr w:type="spellEnd"/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33F7B" w14:textId="77777777" w:rsidR="00071C7F" w:rsidRPr="00C10FC3" w:rsidRDefault="00071C7F" w:rsidP="001A32F8">
            <w:proofErr w:type="spellStart"/>
            <w:r w:rsidRPr="00446F7D"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C10FC3" w14:paraId="4A4C357A" w14:textId="77777777" w:rsidTr="001A32F8">
        <w:trPr>
          <w:trHeight w:val="209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F6050" w14:textId="77777777" w:rsidR="00071C7F" w:rsidRPr="00C10FC3" w:rsidRDefault="00071C7F" w:rsidP="001A32F8">
            <w:pPr>
              <w:spacing w:after="0"/>
            </w:pPr>
            <w:proofErr w:type="spellStart"/>
            <w:r>
              <w:rPr>
                <w:color w:val="000000"/>
                <w:szCs w:val="24"/>
              </w:rPr>
              <w:t>Contacto</w:t>
            </w:r>
            <w:proofErr w:type="spellEnd"/>
            <w:r>
              <w:rPr>
                <w:color w:val="000000"/>
                <w:szCs w:val="24"/>
              </w:rPr>
              <w:t xml:space="preserve"> Sexual</w:t>
            </w: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EB255" w14:textId="77777777" w:rsidR="00071C7F" w:rsidRPr="00C10FC3" w:rsidRDefault="00071C7F" w:rsidP="001A32F8">
            <w:pPr>
              <w:spacing w:after="0"/>
            </w:pPr>
            <w:proofErr w:type="spellStart"/>
            <w:r w:rsidRPr="004E23F5">
              <w:rPr>
                <w:color w:val="000000" w:themeColor="text1"/>
                <w:szCs w:val="24"/>
              </w:rPr>
              <w:t>Infeção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4E23F5">
              <w:rPr>
                <w:color w:val="000000" w:themeColor="text1"/>
                <w:szCs w:val="24"/>
              </w:rPr>
              <w:t>Clamídia</w:t>
            </w:r>
            <w:proofErr w:type="spellEnd"/>
            <w:r w:rsidRPr="004E23F5">
              <w:rPr>
                <w:color w:val="000000" w:themeColor="text1"/>
                <w:szCs w:val="24"/>
              </w:rPr>
              <w:t>, VIH</w:t>
            </w:r>
          </w:p>
        </w:tc>
      </w:tr>
      <w:tr w:rsidR="00071C7F" w:rsidRPr="00C10FC3" w14:paraId="652B40C7" w14:textId="77777777" w:rsidTr="001A32F8">
        <w:trPr>
          <w:trHeight w:val="209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C77EA" w14:textId="77777777" w:rsidR="00071C7F" w:rsidRPr="00C10FC3" w:rsidRDefault="00071C7F" w:rsidP="001A32F8">
            <w:pPr>
              <w:spacing w:after="0"/>
            </w:pPr>
            <w:proofErr w:type="spellStart"/>
            <w:r>
              <w:rPr>
                <w:color w:val="000000"/>
                <w:szCs w:val="24"/>
              </w:rPr>
              <w:t>Sangue</w:t>
            </w:r>
            <w:proofErr w:type="spellEnd"/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129BE" w14:textId="77777777" w:rsidR="00071C7F" w:rsidRPr="00C10FC3" w:rsidRDefault="00071C7F" w:rsidP="001A32F8">
            <w:pPr>
              <w:spacing w:after="0"/>
            </w:pPr>
            <w:proofErr w:type="spellStart"/>
            <w:r>
              <w:rPr>
                <w:color w:val="000000"/>
                <w:szCs w:val="24"/>
              </w:rPr>
              <w:t>Meningite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Bacteriana</w:t>
            </w:r>
            <w:proofErr w:type="spellEnd"/>
            <w:r>
              <w:rPr>
                <w:color w:val="000000"/>
                <w:szCs w:val="24"/>
              </w:rPr>
              <w:t>, VIH</w:t>
            </w:r>
          </w:p>
        </w:tc>
      </w:tr>
      <w:tr w:rsidR="00071C7F" w:rsidRPr="00D647A9" w14:paraId="034A430D" w14:textId="77777777" w:rsidTr="001A32F8">
        <w:trPr>
          <w:trHeight w:val="209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0FB91" w14:textId="77777777" w:rsidR="00071C7F" w:rsidRPr="00C10FC3" w:rsidRDefault="00071C7F" w:rsidP="001A32F8">
            <w:pPr>
              <w:spacing w:after="0"/>
            </w:pPr>
            <w:r>
              <w:rPr>
                <w:color w:val="000000"/>
                <w:szCs w:val="24"/>
              </w:rPr>
              <w:t>Toque</w:t>
            </w: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FCB61" w14:textId="77777777" w:rsidR="00071C7F" w:rsidRPr="00DD381C" w:rsidRDefault="00071C7F" w:rsidP="001A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after="0"/>
              <w:ind w:left="28"/>
              <w:rPr>
                <w:color w:val="000000" w:themeColor="text1"/>
                <w:szCs w:val="24"/>
                <w:lang w:val="pt-PT"/>
              </w:rPr>
            </w:pPr>
            <w:r w:rsidRPr="00DD381C">
              <w:rPr>
                <w:color w:val="000000" w:themeColor="text1"/>
                <w:szCs w:val="24"/>
                <w:lang w:val="pt-PT"/>
              </w:rPr>
              <w:t xml:space="preserve">Gripe, Sarampo, Varicela, Infeção a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Staphylococcus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aureus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r w:rsidRPr="00DD381C">
              <w:rPr>
                <w:color w:val="000000" w:themeColor="text1"/>
                <w:szCs w:val="24"/>
                <w:lang w:val="pt-PT"/>
              </w:rPr>
              <w:t xml:space="preserve">resistente à </w:t>
            </w:r>
            <w:proofErr w:type="spellStart"/>
            <w:r w:rsidRPr="00DD381C">
              <w:rPr>
                <w:color w:val="000000" w:themeColor="text1"/>
                <w:szCs w:val="24"/>
                <w:lang w:val="pt-PT"/>
              </w:rPr>
              <w:t>Meticilina</w:t>
            </w:r>
            <w:proofErr w:type="spellEnd"/>
          </w:p>
        </w:tc>
      </w:tr>
      <w:tr w:rsidR="00071C7F" w:rsidRPr="00D647A9" w14:paraId="712BE019" w14:textId="77777777" w:rsidTr="001A32F8">
        <w:trPr>
          <w:trHeight w:val="209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AF21C" w14:textId="77777777" w:rsidR="00071C7F" w:rsidRPr="00C10FC3" w:rsidRDefault="00071C7F" w:rsidP="001A32F8">
            <w:pPr>
              <w:spacing w:after="0"/>
            </w:pPr>
            <w:proofErr w:type="spellStart"/>
            <w:r>
              <w:rPr>
                <w:color w:val="000000"/>
                <w:szCs w:val="24"/>
              </w:rPr>
              <w:t>Inalação</w:t>
            </w:r>
            <w:proofErr w:type="spellEnd"/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6F259" w14:textId="77777777" w:rsidR="00071C7F" w:rsidRPr="00DD381C" w:rsidRDefault="00071C7F" w:rsidP="001A32F8">
            <w:pPr>
              <w:spacing w:after="0"/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Gripe, Sarampo, Varicela, Meningite Bacteriana</w:t>
            </w:r>
          </w:p>
        </w:tc>
      </w:tr>
      <w:tr w:rsidR="00071C7F" w:rsidRPr="00C10FC3" w14:paraId="28E4185B" w14:textId="77777777" w:rsidTr="001A32F8">
        <w:trPr>
          <w:trHeight w:val="209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11FE3" w14:textId="77777777" w:rsidR="00071C7F" w:rsidRPr="00C10FC3" w:rsidRDefault="00071C7F" w:rsidP="001A32F8">
            <w:pPr>
              <w:spacing w:after="0"/>
            </w:pPr>
            <w:proofErr w:type="spellStart"/>
            <w:r>
              <w:rPr>
                <w:color w:val="000000"/>
                <w:szCs w:val="24"/>
              </w:rPr>
              <w:t>Contacto</w:t>
            </w:r>
            <w:proofErr w:type="spellEnd"/>
            <w:r>
              <w:rPr>
                <w:color w:val="000000"/>
                <w:szCs w:val="24"/>
              </w:rPr>
              <w:t xml:space="preserve"> entre bocas</w:t>
            </w: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1129E" w14:textId="77777777" w:rsidR="00071C7F" w:rsidRPr="00C10FC3" w:rsidRDefault="00071C7F" w:rsidP="001A32F8">
            <w:pPr>
              <w:spacing w:after="0"/>
            </w:pPr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Mononucleose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infeciosa</w:t>
            </w:r>
            <w:proofErr w:type="spellEnd"/>
            <w:r>
              <w:rPr>
                <w:color w:val="000000"/>
                <w:szCs w:val="24"/>
              </w:rPr>
              <w:t xml:space="preserve"> (VEB)</w:t>
            </w:r>
          </w:p>
        </w:tc>
      </w:tr>
      <w:bookmarkEnd w:id="2"/>
    </w:tbl>
    <w:p w14:paraId="5187368C" w14:textId="77777777" w:rsidR="00071C7F" w:rsidRDefault="00071C7F" w:rsidP="00071C7F">
      <w:r>
        <w:br w:type="page"/>
      </w:r>
    </w:p>
    <w:p w14:paraId="4B446A62" w14:textId="30037F7D" w:rsidR="00071C7F" w:rsidRDefault="00C50825" w:rsidP="00071C7F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EB0C2" wp14:editId="521292DC">
                <wp:simplePos x="0" y="0"/>
                <wp:positionH relativeFrom="column">
                  <wp:posOffset>252109</wp:posOffset>
                </wp:positionH>
                <wp:positionV relativeFrom="paragraph">
                  <wp:posOffset>364559</wp:posOffset>
                </wp:positionV>
                <wp:extent cx="6130925" cy="7977355"/>
                <wp:effectExtent l="38100" t="38100" r="41275" b="43180"/>
                <wp:wrapNone/>
                <wp:docPr id="323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25" cy="797735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276FB2" id="Rectangle: Rounded Corners 11" o:spid="_x0000_s1026" alt="&quot;&quot;" style="position:absolute;margin-left:19.85pt;margin-top:28.7pt;width:482.75pt;height:62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" filled="f" strokecolor="#2b599e" strokeweight="6pt">
                <v:stroke joinstyle="bevel" endcap="square"/>
              </v:roundrect>
            </w:pict>
          </mc:Fallback>
        </mc:AlternateContent>
      </w:r>
      <w:r w:rsidR="00071C7F" w:rsidRPr="00904626">
        <w:rPr>
          <w:noProof/>
        </w:rPr>
        <mc:AlternateContent>
          <mc:Choice Requires="wps">
            <w:drawing>
              <wp:inline distT="0" distB="0" distL="0" distR="0" wp14:anchorId="15C20183" wp14:editId="4EC0CBC4">
                <wp:extent cx="3993266" cy="522605"/>
                <wp:effectExtent l="0" t="0" r="0" b="0"/>
                <wp:docPr id="326" name="TextBox 18" descr="TS1 – Disease Match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266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59C59F" w14:textId="76C00129" w:rsidR="00071C7F" w:rsidRPr="00AF6574" w:rsidRDefault="00071C7F" w:rsidP="00071C7F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446F7D">
                              <w:rPr>
                                <w:sz w:val="24"/>
                                <w:szCs w:val="14"/>
                              </w:rPr>
                              <w:t>F</w:t>
                            </w:r>
                            <w:r w:rsidR="00287FBD">
                              <w:rPr>
                                <w:sz w:val="24"/>
                                <w:szCs w:val="14"/>
                              </w:rPr>
                              <w:t>A</w:t>
                            </w:r>
                            <w:r w:rsidRPr="00446F7D">
                              <w:rPr>
                                <w:sz w:val="24"/>
                                <w:szCs w:val="14"/>
                              </w:rPr>
                              <w:t xml:space="preserve">2 – Folha de </w:t>
                            </w:r>
                            <w:proofErr w:type="spellStart"/>
                            <w:r w:rsidRPr="00446F7D">
                              <w:rPr>
                                <w:sz w:val="24"/>
                                <w:szCs w:val="14"/>
                              </w:rPr>
                              <w:t>Respostas</w:t>
                            </w:r>
                            <w:proofErr w:type="spellEnd"/>
                            <w:r w:rsidRPr="00446F7D">
                              <w:rPr>
                                <w:sz w:val="24"/>
                                <w:szCs w:val="14"/>
                              </w:rPr>
                              <w:t xml:space="preserve"> </w:t>
                            </w:r>
                            <w:r w:rsidR="00C50825">
                              <w:rPr>
                                <w:sz w:val="24"/>
                                <w:szCs w:val="14"/>
                              </w:rPr>
                              <w:t>FT3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20183" id="_x0000_s1028" type="#_x0000_t202" alt="TS1 – Disease Match Answer Sheet&#10;" style="width:314.4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" filled="f" stroked="f">
                <v:textbox style="mso-fit-shape-to-text:t">
                  <w:txbxContent>
                    <w:p w14:paraId="4E59C59F" w14:textId="76C00129" w:rsidR="00071C7F" w:rsidRPr="00AF6574" w:rsidRDefault="00071C7F" w:rsidP="00071C7F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446F7D">
                        <w:rPr>
                          <w:sz w:val="24"/>
                          <w:szCs w:val="14"/>
                        </w:rPr>
                        <w:t>F</w:t>
                      </w:r>
                      <w:r w:rsidR="00287FBD">
                        <w:rPr>
                          <w:sz w:val="24"/>
                          <w:szCs w:val="14"/>
                        </w:rPr>
                        <w:t>A</w:t>
                      </w:r>
                      <w:r w:rsidRPr="00446F7D">
                        <w:rPr>
                          <w:sz w:val="24"/>
                          <w:szCs w:val="14"/>
                        </w:rPr>
                        <w:t xml:space="preserve">2 – Folha de </w:t>
                      </w:r>
                      <w:proofErr w:type="spellStart"/>
                      <w:r w:rsidRPr="00446F7D">
                        <w:rPr>
                          <w:sz w:val="24"/>
                          <w:szCs w:val="14"/>
                        </w:rPr>
                        <w:t>Respostas</w:t>
                      </w:r>
                      <w:proofErr w:type="spellEnd"/>
                      <w:r w:rsidRPr="00446F7D">
                        <w:rPr>
                          <w:sz w:val="24"/>
                          <w:szCs w:val="14"/>
                        </w:rPr>
                        <w:t xml:space="preserve"> </w:t>
                      </w:r>
                      <w:r w:rsidR="00C50825">
                        <w:rPr>
                          <w:sz w:val="24"/>
                          <w:szCs w:val="14"/>
                        </w:rPr>
                        <w:t>FT3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page" w:tblpX="1421" w:tblpY="58"/>
        <w:tblW w:w="89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2"/>
        <w:gridCol w:w="5522"/>
      </w:tblGrid>
      <w:tr w:rsidR="00071C7F" w:rsidRPr="00C10FC3" w14:paraId="47918A97" w14:textId="77777777" w:rsidTr="001A32F8">
        <w:trPr>
          <w:trHeight w:val="5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1FD0F" w14:textId="77777777" w:rsidR="00071C7F" w:rsidRPr="00C10FC3" w:rsidRDefault="00071C7F" w:rsidP="001A32F8">
            <w:bookmarkStart w:id="3" w:name="_Hlk92818872"/>
            <w:r>
              <w:rPr>
                <w:color w:val="000000"/>
                <w:szCs w:val="24"/>
              </w:rPr>
              <w:t xml:space="preserve">4. </w:t>
            </w:r>
            <w:proofErr w:type="spellStart"/>
            <w:r>
              <w:rPr>
                <w:color w:val="000000"/>
                <w:szCs w:val="24"/>
              </w:rPr>
              <w:t>Prevenção</w:t>
            </w:r>
            <w:proofErr w:type="spellEnd"/>
          </w:p>
        </w:tc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5D88E" w14:textId="77777777" w:rsidR="00071C7F" w:rsidRPr="00C10FC3" w:rsidRDefault="00071C7F" w:rsidP="001A32F8">
            <w:proofErr w:type="spellStart"/>
            <w:r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D647A9" w14:paraId="7FB35A94" w14:textId="77777777" w:rsidTr="001A32F8">
        <w:trPr>
          <w:trHeight w:val="11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E95E1" w14:textId="77777777" w:rsidR="00071C7F" w:rsidRPr="00C10FC3" w:rsidRDefault="00071C7F" w:rsidP="001A32F8">
            <w:proofErr w:type="spellStart"/>
            <w:r>
              <w:rPr>
                <w:color w:val="000000"/>
                <w:szCs w:val="24"/>
              </w:rPr>
              <w:t>Lavagem</w:t>
            </w:r>
            <w:proofErr w:type="spellEnd"/>
            <w:r>
              <w:rPr>
                <w:color w:val="000000"/>
                <w:szCs w:val="24"/>
              </w:rPr>
              <w:t xml:space="preserve"> das </w:t>
            </w:r>
            <w:proofErr w:type="spellStart"/>
            <w:r>
              <w:rPr>
                <w:color w:val="000000"/>
                <w:szCs w:val="24"/>
              </w:rPr>
              <w:t>mãos</w:t>
            </w:r>
            <w:proofErr w:type="spellEnd"/>
          </w:p>
        </w:tc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8961B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Gripe, Sarampo, Varicela, , Meningite Bacteriana</w:t>
            </w:r>
          </w:p>
        </w:tc>
      </w:tr>
      <w:tr w:rsidR="00071C7F" w:rsidRPr="00D647A9" w14:paraId="554AD52D" w14:textId="77777777" w:rsidTr="001A32F8">
        <w:trPr>
          <w:trHeight w:val="11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6D8A1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Cobrir a tosse e espirros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14B85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Gripe, Sarampo, Varicela, Meningite Bacteriana</w:t>
            </w:r>
          </w:p>
        </w:tc>
      </w:tr>
      <w:tr w:rsidR="00071C7F" w:rsidRPr="00C10FC3" w14:paraId="4FD1206F" w14:textId="77777777" w:rsidTr="001A32F8">
        <w:trPr>
          <w:trHeight w:val="11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11178" w14:textId="77777777" w:rsidR="00071C7F" w:rsidRPr="00C10FC3" w:rsidRDefault="00071C7F" w:rsidP="001A32F8">
            <w:r>
              <w:rPr>
                <w:color w:val="000000"/>
                <w:szCs w:val="24"/>
              </w:rPr>
              <w:t xml:space="preserve">Uso de </w:t>
            </w:r>
            <w:proofErr w:type="spellStart"/>
            <w:r>
              <w:rPr>
                <w:color w:val="000000"/>
                <w:szCs w:val="24"/>
              </w:rPr>
              <w:t>preservativo</w:t>
            </w:r>
            <w:proofErr w:type="spellEnd"/>
          </w:p>
        </w:tc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7E535" w14:textId="77777777" w:rsidR="00071C7F" w:rsidRPr="00C10FC3" w:rsidRDefault="00071C7F" w:rsidP="001A32F8">
            <w:proofErr w:type="spellStart"/>
            <w:r>
              <w:rPr>
                <w:color w:val="000000"/>
                <w:szCs w:val="24"/>
              </w:rPr>
              <w:t>Clamídia</w:t>
            </w:r>
            <w:proofErr w:type="spellEnd"/>
            <w:r>
              <w:rPr>
                <w:color w:val="000000"/>
                <w:szCs w:val="24"/>
              </w:rPr>
              <w:t xml:space="preserve">, VIH, </w:t>
            </w:r>
            <w:proofErr w:type="spellStart"/>
            <w:r>
              <w:rPr>
                <w:color w:val="000000"/>
                <w:szCs w:val="24"/>
              </w:rPr>
              <w:t>Candidíase</w:t>
            </w:r>
            <w:proofErr w:type="spellEnd"/>
          </w:p>
        </w:tc>
      </w:tr>
      <w:tr w:rsidR="00071C7F" w:rsidRPr="00D647A9" w14:paraId="5190DA69" w14:textId="77777777" w:rsidTr="001A32F8">
        <w:trPr>
          <w:trHeight w:val="11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617AB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Evitar a toma desnecessária de antibióticos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6D0B0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 w:themeColor="text1"/>
                <w:szCs w:val="24"/>
                <w:lang w:val="pt-PT"/>
              </w:rPr>
              <w:t xml:space="preserve">Infeção a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Staphylococcus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aureus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r w:rsidRPr="00DD381C">
              <w:rPr>
                <w:color w:val="000000" w:themeColor="text1"/>
                <w:szCs w:val="24"/>
                <w:lang w:val="pt-PT"/>
              </w:rPr>
              <w:t xml:space="preserve">resistente à </w:t>
            </w:r>
            <w:proofErr w:type="spellStart"/>
            <w:r w:rsidRPr="00DD381C">
              <w:rPr>
                <w:color w:val="000000" w:themeColor="text1"/>
                <w:szCs w:val="24"/>
                <w:lang w:val="pt-PT"/>
              </w:rPr>
              <w:t>Meticilina</w:t>
            </w:r>
            <w:proofErr w:type="spellEnd"/>
            <w:r w:rsidRPr="00DD381C">
              <w:rPr>
                <w:color w:val="000000" w:themeColor="text1"/>
                <w:szCs w:val="24"/>
                <w:lang w:val="pt-PT"/>
              </w:rPr>
              <w:t>, Candidíase</w:t>
            </w:r>
          </w:p>
        </w:tc>
      </w:tr>
      <w:tr w:rsidR="00071C7F" w:rsidRPr="00C10FC3" w14:paraId="0AD73181" w14:textId="77777777" w:rsidTr="001A32F8">
        <w:trPr>
          <w:trHeight w:val="11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7CC41" w14:textId="77777777" w:rsidR="00071C7F" w:rsidRPr="00C10FC3" w:rsidRDefault="00071C7F" w:rsidP="001A32F8">
            <w:proofErr w:type="spellStart"/>
            <w:r>
              <w:rPr>
                <w:color w:val="000000"/>
                <w:szCs w:val="24"/>
              </w:rPr>
              <w:t>Vacinação</w:t>
            </w:r>
            <w:proofErr w:type="spellEnd"/>
          </w:p>
        </w:tc>
        <w:tc>
          <w:tcPr>
            <w:tcW w:w="5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3B8D9" w14:textId="77777777" w:rsidR="00071C7F" w:rsidRPr="00C10FC3" w:rsidRDefault="00071C7F" w:rsidP="001A32F8"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>, Gripe</w:t>
            </w:r>
          </w:p>
        </w:tc>
      </w:tr>
      <w:bookmarkEnd w:id="3"/>
    </w:tbl>
    <w:p w14:paraId="7C92DF14" w14:textId="77777777" w:rsidR="00071C7F" w:rsidRDefault="00071C7F" w:rsidP="00071C7F"/>
    <w:p w14:paraId="2984EB77" w14:textId="77777777" w:rsidR="00071C7F" w:rsidRDefault="00071C7F" w:rsidP="00071C7F"/>
    <w:p w14:paraId="6B4A0EF7" w14:textId="77777777" w:rsidR="00071C7F" w:rsidRDefault="00071C7F" w:rsidP="00071C7F"/>
    <w:p w14:paraId="132D18A9" w14:textId="77777777" w:rsidR="00071C7F" w:rsidRDefault="00071C7F" w:rsidP="00071C7F"/>
    <w:p w14:paraId="4417D9D8" w14:textId="77777777" w:rsidR="00071C7F" w:rsidRDefault="00071C7F" w:rsidP="00071C7F"/>
    <w:p w14:paraId="620D1420" w14:textId="77777777" w:rsidR="00071C7F" w:rsidRDefault="00071C7F" w:rsidP="00071C7F"/>
    <w:p w14:paraId="2AC9F59B" w14:textId="77777777" w:rsidR="00071C7F" w:rsidRDefault="00071C7F" w:rsidP="00071C7F"/>
    <w:p w14:paraId="20DFF6F4" w14:textId="77777777" w:rsidR="00071C7F" w:rsidRDefault="00071C7F" w:rsidP="00071C7F"/>
    <w:p w14:paraId="4B11B898" w14:textId="77777777" w:rsidR="00071C7F" w:rsidRDefault="00071C7F" w:rsidP="00071C7F"/>
    <w:p w14:paraId="01E383C7" w14:textId="77777777" w:rsidR="00071C7F" w:rsidRDefault="00071C7F" w:rsidP="00071C7F"/>
    <w:p w14:paraId="104313A1" w14:textId="77777777" w:rsidR="00071C7F" w:rsidRDefault="00071C7F" w:rsidP="00071C7F"/>
    <w:tbl>
      <w:tblPr>
        <w:tblpPr w:leftFromText="180" w:rightFromText="180" w:vertAnchor="text" w:horzAnchor="page" w:tblpX="1441" w:tblpY="-62"/>
        <w:tblW w:w="88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05"/>
        <w:gridCol w:w="5333"/>
      </w:tblGrid>
      <w:tr w:rsidR="00071C7F" w:rsidRPr="00C10FC3" w14:paraId="7969F327" w14:textId="77777777" w:rsidTr="001A32F8">
        <w:trPr>
          <w:trHeight w:val="122"/>
        </w:trPr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4D304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bookmarkStart w:id="4" w:name="_Hlk92818912"/>
            <w:r>
              <w:rPr>
                <w:color w:val="000000"/>
                <w:sz w:val="28"/>
                <w:szCs w:val="28"/>
              </w:rPr>
              <w:t xml:space="preserve">5. </w:t>
            </w:r>
            <w:proofErr w:type="spellStart"/>
            <w:r>
              <w:rPr>
                <w:color w:val="000000"/>
                <w:sz w:val="28"/>
                <w:szCs w:val="28"/>
              </w:rPr>
              <w:t>Tratamento</w:t>
            </w:r>
            <w:proofErr w:type="spellEnd"/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034E4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Doença</w:t>
            </w:r>
            <w:proofErr w:type="spellEnd"/>
          </w:p>
        </w:tc>
      </w:tr>
      <w:tr w:rsidR="00071C7F" w:rsidRPr="00D647A9" w14:paraId="4BCD8A9D" w14:textId="77777777" w:rsidTr="001A32F8">
        <w:trPr>
          <w:trHeight w:val="239"/>
        </w:trPr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227AF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</w:rPr>
              <w:t>Antibióticos</w:t>
            </w:r>
            <w:proofErr w:type="spellEnd"/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962FB" w14:textId="77777777" w:rsidR="00071C7F" w:rsidRPr="00DD381C" w:rsidRDefault="00071C7F" w:rsidP="001A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43"/>
              <w:rPr>
                <w:color w:val="000000" w:themeColor="text1"/>
                <w:szCs w:val="24"/>
                <w:lang w:val="pt-PT"/>
              </w:rPr>
            </w:pPr>
            <w:r w:rsidRPr="00DD381C">
              <w:rPr>
                <w:color w:val="000000"/>
                <w:lang w:val="pt-PT"/>
              </w:rPr>
              <w:t xml:space="preserve">Clamídia, Meningite Bacteriana, </w:t>
            </w:r>
            <w:r w:rsidRPr="00DD381C">
              <w:rPr>
                <w:color w:val="000000" w:themeColor="text1"/>
                <w:szCs w:val="24"/>
                <w:lang w:val="pt-PT"/>
              </w:rPr>
              <w:t>Infeção a</w:t>
            </w:r>
          </w:p>
          <w:p w14:paraId="09B6FB26" w14:textId="77777777" w:rsidR="00071C7F" w:rsidRPr="00DD381C" w:rsidRDefault="00071C7F" w:rsidP="001A32F8">
            <w:pPr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Staphylococcus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proofErr w:type="spellStart"/>
            <w:r w:rsidRPr="00DD381C">
              <w:rPr>
                <w:i/>
                <w:color w:val="000000" w:themeColor="text1"/>
                <w:szCs w:val="24"/>
                <w:lang w:val="pt-PT"/>
              </w:rPr>
              <w:t>aureus</w:t>
            </w:r>
            <w:proofErr w:type="spellEnd"/>
            <w:r w:rsidRPr="00DD381C">
              <w:rPr>
                <w:i/>
                <w:color w:val="000000" w:themeColor="text1"/>
                <w:szCs w:val="24"/>
                <w:lang w:val="pt-PT"/>
              </w:rPr>
              <w:t xml:space="preserve"> </w:t>
            </w:r>
            <w:r w:rsidRPr="00DD381C">
              <w:rPr>
                <w:color w:val="000000" w:themeColor="text1"/>
                <w:szCs w:val="24"/>
                <w:lang w:val="pt-PT"/>
              </w:rPr>
              <w:t xml:space="preserve">resistente à </w:t>
            </w:r>
            <w:proofErr w:type="spellStart"/>
            <w:r w:rsidRPr="00DD381C">
              <w:rPr>
                <w:color w:val="000000" w:themeColor="text1"/>
                <w:szCs w:val="24"/>
                <w:lang w:val="pt-PT"/>
              </w:rPr>
              <w:t>Meticilina</w:t>
            </w:r>
            <w:proofErr w:type="spellEnd"/>
          </w:p>
        </w:tc>
      </w:tr>
      <w:tr w:rsidR="00071C7F" w:rsidRPr="00D647A9" w14:paraId="5AECF6D9" w14:textId="77777777" w:rsidTr="001A32F8">
        <w:trPr>
          <w:trHeight w:val="239"/>
        </w:trPr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4B9083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</w:rPr>
              <w:t>Repouso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cama</w:t>
            </w:r>
            <w:proofErr w:type="spellEnd"/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3C583" w14:textId="77777777" w:rsidR="00071C7F" w:rsidRPr="00DD381C" w:rsidRDefault="00071C7F" w:rsidP="001A32F8">
            <w:pPr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r w:rsidRPr="00DD381C">
              <w:rPr>
                <w:color w:val="000000"/>
                <w:lang w:val="pt-PT"/>
              </w:rPr>
              <w:t>Varicela, Mononucleose infeciosa (VEB), Sarampo, Gripe</w:t>
            </w:r>
          </w:p>
        </w:tc>
      </w:tr>
      <w:tr w:rsidR="00071C7F" w:rsidRPr="00C10FC3" w14:paraId="7F542F59" w14:textId="77777777" w:rsidTr="001A32F8">
        <w:trPr>
          <w:trHeight w:val="239"/>
        </w:trPr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6CEE1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</w:rPr>
              <w:t>Antifúngicos</w:t>
            </w:r>
            <w:proofErr w:type="spellEnd"/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B64BC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</w:rPr>
              <w:t>Candidíase</w:t>
            </w:r>
            <w:proofErr w:type="spellEnd"/>
          </w:p>
        </w:tc>
      </w:tr>
      <w:tr w:rsidR="00071C7F" w:rsidRPr="00D647A9" w14:paraId="4CE35260" w14:textId="77777777" w:rsidTr="001A32F8">
        <w:trPr>
          <w:trHeight w:val="239"/>
        </w:trPr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96C3B" w14:textId="77777777" w:rsidR="00071C7F" w:rsidRPr="00C10FC3" w:rsidRDefault="00071C7F" w:rsidP="001A32F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color w:val="000000"/>
              </w:rPr>
              <w:t>Ingestão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líquidos</w:t>
            </w:r>
            <w:proofErr w:type="spellEnd"/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9F9DD" w14:textId="77777777" w:rsidR="00071C7F" w:rsidRPr="00DD381C" w:rsidRDefault="00071C7F" w:rsidP="001A32F8">
            <w:pPr>
              <w:rPr>
                <w:rFonts w:eastAsia="Times New Roman" w:cs="Arial"/>
                <w:sz w:val="36"/>
                <w:szCs w:val="36"/>
                <w:lang w:val="pt-PT" w:eastAsia="en-GB"/>
              </w:rPr>
            </w:pPr>
            <w:r w:rsidRPr="00DD381C">
              <w:rPr>
                <w:color w:val="000000"/>
                <w:lang w:val="pt-PT"/>
              </w:rPr>
              <w:t>Varicela, Mononucleose infeciosa (VEB), Sarampo, Gripe</w:t>
            </w:r>
          </w:p>
        </w:tc>
      </w:tr>
      <w:bookmarkEnd w:id="4"/>
    </w:tbl>
    <w:p w14:paraId="47DC0477" w14:textId="77777777" w:rsidR="00071C7F" w:rsidRPr="00DD381C" w:rsidRDefault="00071C7F" w:rsidP="00071C7F">
      <w:pPr>
        <w:rPr>
          <w:lang w:val="pt-PT"/>
        </w:rPr>
      </w:pPr>
    </w:p>
    <w:p w14:paraId="5EA43008" w14:textId="77777777" w:rsidR="00071C7F" w:rsidRPr="00DD381C" w:rsidRDefault="00071C7F" w:rsidP="00071C7F">
      <w:pPr>
        <w:rPr>
          <w:lang w:val="pt-PT"/>
        </w:rPr>
      </w:pPr>
    </w:p>
    <w:p w14:paraId="5BD384D6" w14:textId="77777777" w:rsidR="00071C7F" w:rsidRPr="00DD381C" w:rsidRDefault="00071C7F" w:rsidP="00071C7F">
      <w:pPr>
        <w:rPr>
          <w:lang w:val="pt-PT"/>
        </w:rPr>
      </w:pPr>
    </w:p>
    <w:p w14:paraId="5C9BEF17" w14:textId="77777777" w:rsidR="00071C7F" w:rsidRPr="00DD381C" w:rsidRDefault="00071C7F" w:rsidP="00071C7F">
      <w:pPr>
        <w:rPr>
          <w:lang w:val="pt-PT"/>
        </w:rPr>
      </w:pPr>
    </w:p>
    <w:p w14:paraId="65302E07" w14:textId="77777777" w:rsidR="00071C7F" w:rsidRPr="00DD381C" w:rsidRDefault="00071C7F" w:rsidP="00071C7F">
      <w:pPr>
        <w:rPr>
          <w:lang w:val="pt-PT"/>
        </w:rPr>
      </w:pPr>
    </w:p>
    <w:p w14:paraId="0462B93C" w14:textId="77777777" w:rsidR="00071C7F" w:rsidRPr="00DD381C" w:rsidRDefault="00071C7F" w:rsidP="00071C7F">
      <w:pPr>
        <w:rPr>
          <w:lang w:val="pt-PT"/>
        </w:rPr>
      </w:pPr>
    </w:p>
    <w:p w14:paraId="5A68DB7B" w14:textId="77777777" w:rsidR="00071C7F" w:rsidRPr="00DD381C" w:rsidRDefault="00071C7F" w:rsidP="00071C7F">
      <w:pPr>
        <w:rPr>
          <w:lang w:val="pt-PT"/>
        </w:rPr>
      </w:pPr>
    </w:p>
    <w:p w14:paraId="03B8EFBA" w14:textId="77777777" w:rsidR="00071C7F" w:rsidRPr="00DD381C" w:rsidRDefault="00071C7F" w:rsidP="00071C7F">
      <w:pPr>
        <w:rPr>
          <w:lang w:val="pt-PT"/>
        </w:rPr>
      </w:pPr>
    </w:p>
    <w:p w14:paraId="68D17794" w14:textId="77777777" w:rsidR="00071C7F" w:rsidRPr="00DD381C" w:rsidRDefault="00071C7F" w:rsidP="00071C7F">
      <w:pPr>
        <w:ind w:left="709"/>
        <w:rPr>
          <w:lang w:val="pt-PT"/>
        </w:rPr>
      </w:pPr>
    </w:p>
    <w:p w14:paraId="46E54DC5" w14:textId="77777777" w:rsidR="00071C7F" w:rsidRPr="00DD381C" w:rsidRDefault="00071C7F" w:rsidP="00071C7F">
      <w:pPr>
        <w:ind w:left="709"/>
        <w:rPr>
          <w:lang w:val="pt-PT"/>
        </w:rPr>
      </w:pPr>
    </w:p>
    <w:p w14:paraId="65E552B5" w14:textId="77777777" w:rsidR="00071C7F" w:rsidRPr="00DD381C" w:rsidRDefault="00071C7F" w:rsidP="00071C7F">
      <w:pPr>
        <w:ind w:left="709"/>
        <w:rPr>
          <w:lang w:val="pt-PT"/>
        </w:rPr>
      </w:pPr>
    </w:p>
    <w:p w14:paraId="0DEA85B6" w14:textId="2CA5AFE4" w:rsidR="00D93832" w:rsidRDefault="00071C7F" w:rsidP="00D647A9">
      <w:pPr>
        <w:ind w:left="709"/>
      </w:pPr>
      <w:r w:rsidRPr="00904626">
        <w:rPr>
          <w:noProof/>
        </w:rPr>
        <mc:AlternateContent>
          <mc:Choice Requires="wps">
            <w:drawing>
              <wp:inline distT="0" distB="0" distL="0" distR="0" wp14:anchorId="5555FB7D" wp14:editId="5E9DC9B8">
                <wp:extent cx="5588000" cy="1056640"/>
                <wp:effectExtent l="0" t="0" r="12700" b="10160"/>
                <wp:docPr id="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56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85A08" w14:textId="77777777" w:rsidR="00071C7F" w:rsidRPr="00DD381C" w:rsidRDefault="00071C7F" w:rsidP="00071C7F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Ponto a sublinhar: o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Staphylococcus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aureus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resistente à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Meticilina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é uma bactéria resistente a antibióticos, especificamente, à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meticilina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e alguns outros antibióticos habitualmente usados. A sua resistência é atribuída ao uso excessivo e mau uso deste e de outros antibióticos. O tratamento ainda é feito com terapia por antibióticos, embora a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Staphylococcus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aureus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resistente à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>Meticilina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dark1"/>
                                <w:kern w:val="24"/>
                                <w:lang w:val="pt-PT"/>
                              </w:rPr>
                              <w:t xml:space="preserve"> também esteja a desenvolver resistência a um número cada vez maior de antibióticos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55FB7D" id="TextBox 1" o:spid="_x0000_s1029" type="#_x0000_t202" style="width:440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" fillcolor="white [3201]" strokecolor="black [3200]" strokeweight="1pt">
                <v:textbox>
                  <w:txbxContent>
                    <w:p w14:paraId="30985A08" w14:textId="77777777" w:rsidR="00071C7F" w:rsidRPr="00DD381C" w:rsidRDefault="00071C7F" w:rsidP="00071C7F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Ponto a sublinhar: o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Staphylococcus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aureus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resistente à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Meticilina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é uma bactéria resistente a antibióticos, especificamente, à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meticilina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e alguns outros antibióticos habitualmente usados. A sua resistência é atribuída ao uso excessivo e mau uso deste e de outros antibióticos. O tratamento ainda é feito com terapia por antibióticos, embora a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Staphylococcus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aureus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resistente à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>Meticilina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dark1"/>
                          <w:kern w:val="24"/>
                          <w:lang w:val="pt-PT"/>
                        </w:rPr>
                        <w:t xml:space="preserve"> também esteja a desenvolver resistência a um número cada vez maior de antibióticos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93832" w:rsidSect="00D9383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194C" w14:textId="77777777" w:rsidR="00E01616" w:rsidRDefault="00E01616" w:rsidP="00D93832">
      <w:pPr>
        <w:spacing w:after="0" w:line="240" w:lineRule="auto"/>
      </w:pPr>
      <w:r>
        <w:separator/>
      </w:r>
    </w:p>
  </w:endnote>
  <w:endnote w:type="continuationSeparator" w:id="0">
    <w:p w14:paraId="5FA07E3F" w14:textId="77777777" w:rsidR="00E01616" w:rsidRDefault="00E01616" w:rsidP="00D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4D"/>
    <w:family w:val="auto"/>
    <w:pitch w:val="variable"/>
    <w:sig w:usb0="A00002FF" w:usb1="5000205B" w:usb2="00000000" w:usb3="00000000" w:csb0="00000197" w:csb1="00000000"/>
  </w:font>
  <w:font w:name="Raleway ExtraBold"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1B90" w14:textId="13B43BF1" w:rsidR="00D93832" w:rsidRDefault="00071C7F" w:rsidP="00071C7F">
    <w:pPr>
      <w:pStyle w:val="Rodap"/>
      <w:jc w:val="center"/>
    </w:pPr>
    <w:r>
      <w:rPr>
        <w:noProof/>
      </w:rPr>
      <w:drawing>
        <wp:inline distT="0" distB="0" distL="0" distR="0" wp14:anchorId="046C4008" wp14:editId="47E11E37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2E20" w14:textId="77777777" w:rsidR="00E01616" w:rsidRDefault="00E01616" w:rsidP="00D93832">
      <w:pPr>
        <w:spacing w:after="0" w:line="240" w:lineRule="auto"/>
      </w:pPr>
      <w:r>
        <w:separator/>
      </w:r>
    </w:p>
  </w:footnote>
  <w:footnote w:type="continuationSeparator" w:id="0">
    <w:p w14:paraId="7CA25FBE" w14:textId="77777777" w:rsidR="00E01616" w:rsidRDefault="00E01616" w:rsidP="00D9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ACE1" w14:textId="47F8B057" w:rsidR="00D93832" w:rsidRPr="00071C7F" w:rsidRDefault="00D93832" w:rsidP="00D93832">
    <w:pPr>
      <w:pStyle w:val="Cabealho"/>
      <w:jc w:val="right"/>
      <w:rPr>
        <w:rFonts w:cs="Arial"/>
        <w:szCs w:val="24"/>
      </w:rPr>
    </w:pPr>
    <w:bookmarkStart w:id="5" w:name="_Hlk119512024"/>
    <w:bookmarkStart w:id="6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59308F56" wp14:editId="36F7A8D0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071C7F">
      <w:rPr>
        <w:rFonts w:cs="Arial"/>
        <w:szCs w:val="24"/>
      </w:rPr>
      <w:t xml:space="preserve">2º e 3º </w:t>
    </w:r>
    <w:proofErr w:type="spellStart"/>
    <w:r w:rsidRPr="00071C7F">
      <w:rPr>
        <w:rFonts w:cs="Arial"/>
        <w:szCs w:val="24"/>
      </w:rPr>
      <w:t>Ciclo</w:t>
    </w:r>
    <w:bookmarkEnd w:id="5"/>
    <w:bookmarkEnd w:id="6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C8D"/>
    <w:multiLevelType w:val="multilevel"/>
    <w:tmpl w:val="D1E4B3BA"/>
    <w:lvl w:ilvl="0">
      <w:numFmt w:val="bullet"/>
      <w:lvlText w:val="●"/>
      <w:lvlJc w:val="left"/>
      <w:pPr>
        <w:ind w:left="10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77" w:hanging="360"/>
      </w:pPr>
    </w:lvl>
    <w:lvl w:ilvl="2">
      <w:numFmt w:val="bullet"/>
      <w:lvlText w:val="•"/>
      <w:lvlJc w:val="left"/>
      <w:pPr>
        <w:ind w:left="1935" w:hanging="360"/>
      </w:pPr>
    </w:lvl>
    <w:lvl w:ilvl="3">
      <w:numFmt w:val="bullet"/>
      <w:lvlText w:val="•"/>
      <w:lvlJc w:val="left"/>
      <w:pPr>
        <w:ind w:left="2393" w:hanging="360"/>
      </w:pPr>
    </w:lvl>
    <w:lvl w:ilvl="4">
      <w:numFmt w:val="bullet"/>
      <w:lvlText w:val="•"/>
      <w:lvlJc w:val="left"/>
      <w:pPr>
        <w:ind w:left="2851" w:hanging="360"/>
      </w:pPr>
    </w:lvl>
    <w:lvl w:ilvl="5">
      <w:numFmt w:val="bullet"/>
      <w:lvlText w:val="•"/>
      <w:lvlJc w:val="left"/>
      <w:pPr>
        <w:ind w:left="3309" w:hanging="360"/>
      </w:pPr>
    </w:lvl>
    <w:lvl w:ilvl="6">
      <w:numFmt w:val="bullet"/>
      <w:lvlText w:val="•"/>
      <w:lvlJc w:val="left"/>
      <w:pPr>
        <w:ind w:left="3767" w:hanging="360"/>
      </w:pPr>
    </w:lvl>
    <w:lvl w:ilvl="7">
      <w:numFmt w:val="bullet"/>
      <w:lvlText w:val="•"/>
      <w:lvlJc w:val="left"/>
      <w:pPr>
        <w:ind w:left="4225" w:hanging="360"/>
      </w:pPr>
    </w:lvl>
    <w:lvl w:ilvl="8">
      <w:numFmt w:val="bullet"/>
      <w:lvlText w:val="•"/>
      <w:lvlJc w:val="left"/>
      <w:pPr>
        <w:ind w:left="4683" w:hanging="360"/>
      </w:pPr>
    </w:lvl>
  </w:abstractNum>
  <w:abstractNum w:abstractNumId="1" w15:restartNumberingAfterBreak="0">
    <w:nsid w:val="2BF93718"/>
    <w:multiLevelType w:val="multilevel"/>
    <w:tmpl w:val="C086877C"/>
    <w:lvl w:ilvl="0">
      <w:numFmt w:val="bullet"/>
      <w:lvlText w:val="●"/>
      <w:lvlJc w:val="left"/>
      <w:pPr>
        <w:ind w:left="9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26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089" w:hanging="360"/>
      </w:pPr>
    </w:lvl>
    <w:lvl w:ilvl="3">
      <w:numFmt w:val="bullet"/>
      <w:lvlText w:val="•"/>
      <w:lvlJc w:val="left"/>
      <w:pPr>
        <w:ind w:left="918" w:hanging="360"/>
      </w:pPr>
    </w:lvl>
    <w:lvl w:ilvl="4">
      <w:numFmt w:val="bullet"/>
      <w:lvlText w:val="•"/>
      <w:lvlJc w:val="left"/>
      <w:pPr>
        <w:ind w:left="747" w:hanging="360"/>
      </w:pPr>
    </w:lvl>
    <w:lvl w:ilvl="5">
      <w:numFmt w:val="bullet"/>
      <w:lvlText w:val="•"/>
      <w:lvlJc w:val="left"/>
      <w:pPr>
        <w:ind w:left="576" w:hanging="360"/>
      </w:pPr>
    </w:lvl>
    <w:lvl w:ilvl="6">
      <w:numFmt w:val="bullet"/>
      <w:lvlText w:val="•"/>
      <w:lvlJc w:val="left"/>
      <w:pPr>
        <w:ind w:left="405" w:hanging="360"/>
      </w:pPr>
    </w:lvl>
    <w:lvl w:ilvl="7">
      <w:numFmt w:val="bullet"/>
      <w:lvlText w:val="•"/>
      <w:lvlJc w:val="left"/>
      <w:pPr>
        <w:ind w:left="234" w:hanging="360"/>
      </w:pPr>
    </w:lvl>
    <w:lvl w:ilvl="8">
      <w:numFmt w:val="bullet"/>
      <w:lvlText w:val="•"/>
      <w:lvlJc w:val="left"/>
      <w:pPr>
        <w:ind w:left="63" w:hanging="360"/>
      </w:pPr>
    </w:lvl>
  </w:abstractNum>
  <w:abstractNum w:abstractNumId="2" w15:restartNumberingAfterBreak="0">
    <w:nsid w:val="341E2094"/>
    <w:multiLevelType w:val="multilevel"/>
    <w:tmpl w:val="106EBBBA"/>
    <w:lvl w:ilvl="0">
      <w:start w:val="1"/>
      <w:numFmt w:val="decimal"/>
      <w:lvlText w:val="%1."/>
      <w:lvlJc w:val="left"/>
      <w:pPr>
        <w:ind w:left="126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75" w:hanging="360"/>
      </w:pPr>
    </w:lvl>
    <w:lvl w:ilvl="3">
      <w:numFmt w:val="bullet"/>
      <w:lvlText w:val="•"/>
      <w:lvlJc w:val="left"/>
      <w:pPr>
        <w:ind w:left="2633" w:hanging="360"/>
      </w:pPr>
    </w:lvl>
    <w:lvl w:ilvl="4">
      <w:numFmt w:val="bullet"/>
      <w:lvlText w:val="•"/>
      <w:lvlJc w:val="left"/>
      <w:pPr>
        <w:ind w:left="3091" w:hanging="360"/>
      </w:pPr>
    </w:lvl>
    <w:lvl w:ilvl="5">
      <w:numFmt w:val="bullet"/>
      <w:lvlText w:val="•"/>
      <w:lvlJc w:val="left"/>
      <w:pPr>
        <w:ind w:left="3549" w:hanging="360"/>
      </w:pPr>
    </w:lvl>
    <w:lvl w:ilvl="6">
      <w:numFmt w:val="bullet"/>
      <w:lvlText w:val="•"/>
      <w:lvlJc w:val="left"/>
      <w:pPr>
        <w:ind w:left="4007" w:hanging="360"/>
      </w:pPr>
    </w:lvl>
    <w:lvl w:ilvl="7">
      <w:numFmt w:val="bullet"/>
      <w:lvlText w:val="•"/>
      <w:lvlJc w:val="left"/>
      <w:pPr>
        <w:ind w:left="4465" w:hanging="360"/>
      </w:pPr>
    </w:lvl>
    <w:lvl w:ilvl="8">
      <w:numFmt w:val="bullet"/>
      <w:lvlText w:val="•"/>
      <w:lvlJc w:val="left"/>
      <w:pPr>
        <w:ind w:left="4923" w:hanging="360"/>
      </w:pPr>
    </w:lvl>
  </w:abstractNum>
  <w:abstractNum w:abstractNumId="3" w15:restartNumberingAfterBreak="0">
    <w:nsid w:val="34571DAD"/>
    <w:multiLevelType w:val="hybridMultilevel"/>
    <w:tmpl w:val="46FC9D00"/>
    <w:lvl w:ilvl="0" w:tplc="A3DE13DA">
      <w:start w:val="1"/>
      <w:numFmt w:val="decimal"/>
      <w:lvlText w:val="%1."/>
      <w:lvlJc w:val="left"/>
      <w:pPr>
        <w:ind w:left="720" w:hanging="360"/>
      </w:pPr>
      <w:rPr>
        <w:rFonts w:asciiTheme="minorHAnsi" w:hAnsi="Calibri" w:hint="default"/>
        <w:color w:val="000000" w:themeColor="tex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63B5"/>
    <w:multiLevelType w:val="multilevel"/>
    <w:tmpl w:val="AA8A0826"/>
    <w:lvl w:ilvl="0">
      <w:numFmt w:val="bullet"/>
      <w:lvlText w:val="●"/>
      <w:lvlJc w:val="left"/>
      <w:pPr>
        <w:ind w:left="12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164" w:hanging="360"/>
      </w:pPr>
    </w:lvl>
    <w:lvl w:ilvl="3">
      <w:numFmt w:val="bullet"/>
      <w:lvlText w:val="•"/>
      <w:lvlJc w:val="left"/>
      <w:pPr>
        <w:ind w:left="2616" w:hanging="360"/>
      </w:pPr>
    </w:lvl>
    <w:lvl w:ilvl="4">
      <w:numFmt w:val="bullet"/>
      <w:lvlText w:val="•"/>
      <w:lvlJc w:val="left"/>
      <w:pPr>
        <w:ind w:left="3068" w:hanging="360"/>
      </w:pPr>
    </w:lvl>
    <w:lvl w:ilvl="5">
      <w:numFmt w:val="bullet"/>
      <w:lvlText w:val="•"/>
      <w:lvlJc w:val="left"/>
      <w:pPr>
        <w:ind w:left="3520" w:hanging="360"/>
      </w:pPr>
    </w:lvl>
    <w:lvl w:ilvl="6">
      <w:numFmt w:val="bullet"/>
      <w:lvlText w:val="•"/>
      <w:lvlJc w:val="left"/>
      <w:pPr>
        <w:ind w:left="3972" w:hanging="360"/>
      </w:pPr>
    </w:lvl>
    <w:lvl w:ilvl="7">
      <w:numFmt w:val="bullet"/>
      <w:lvlText w:val="•"/>
      <w:lvlJc w:val="left"/>
      <w:pPr>
        <w:ind w:left="4424" w:hanging="360"/>
      </w:pPr>
    </w:lvl>
    <w:lvl w:ilvl="8">
      <w:numFmt w:val="bullet"/>
      <w:lvlText w:val="•"/>
      <w:lvlJc w:val="left"/>
      <w:pPr>
        <w:ind w:left="4876" w:hanging="360"/>
      </w:pPr>
    </w:lvl>
  </w:abstractNum>
  <w:abstractNum w:abstractNumId="5" w15:restartNumberingAfterBreak="0">
    <w:nsid w:val="54AD2AC2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715746">
    <w:abstractNumId w:val="7"/>
  </w:num>
  <w:num w:numId="2" w16cid:durableId="447432166">
    <w:abstractNumId w:val="6"/>
  </w:num>
  <w:num w:numId="3" w16cid:durableId="1419405475">
    <w:abstractNumId w:val="4"/>
  </w:num>
  <w:num w:numId="4" w16cid:durableId="305277214">
    <w:abstractNumId w:val="0"/>
  </w:num>
  <w:num w:numId="5" w16cid:durableId="624847650">
    <w:abstractNumId w:val="1"/>
  </w:num>
  <w:num w:numId="6" w16cid:durableId="1277718066">
    <w:abstractNumId w:val="2"/>
  </w:num>
  <w:num w:numId="7" w16cid:durableId="1365516929">
    <w:abstractNumId w:val="5"/>
  </w:num>
  <w:num w:numId="8" w16cid:durableId="175257676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32"/>
    <w:rsid w:val="000572DE"/>
    <w:rsid w:val="00071C7F"/>
    <w:rsid w:val="001B1F5E"/>
    <w:rsid w:val="00287FBD"/>
    <w:rsid w:val="007F1208"/>
    <w:rsid w:val="00B7692F"/>
    <w:rsid w:val="00BC7D52"/>
    <w:rsid w:val="00C50825"/>
    <w:rsid w:val="00C669D7"/>
    <w:rsid w:val="00CC1236"/>
    <w:rsid w:val="00D647A9"/>
    <w:rsid w:val="00D93832"/>
    <w:rsid w:val="00E0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F322"/>
  <w15:chartTrackingRefBased/>
  <w15:docId w15:val="{C82DFA4B-29E3-47B3-A653-5FD507AA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7F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071C7F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71C7F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071C7F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071C7F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1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9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3832"/>
  </w:style>
  <w:style w:type="paragraph" w:styleId="Rodap">
    <w:name w:val="footer"/>
    <w:basedOn w:val="Normal"/>
    <w:link w:val="RodapCarter"/>
    <w:uiPriority w:val="99"/>
    <w:unhideWhenUsed/>
    <w:rsid w:val="00D9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3832"/>
  </w:style>
  <w:style w:type="character" w:customStyle="1" w:styleId="Ttulo1Carter">
    <w:name w:val="Título 1 Caráter"/>
    <w:basedOn w:val="Tipodeletrapredefinidodopargrafo"/>
    <w:link w:val="Ttulo1"/>
    <w:uiPriority w:val="9"/>
    <w:rsid w:val="00071C7F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71C7F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71C7F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071C7F"/>
    <w:rPr>
      <w:rFonts w:ascii="Arial Bold" w:eastAsiaTheme="majorEastAsia" w:hAnsi="Arial Bold" w:cstheme="majorBidi"/>
      <w:b/>
      <w:iCs/>
      <w:sz w:val="24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1C7F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paragraph" w:customStyle="1" w:styleId="Bulletlist">
    <w:name w:val="Bullet list"/>
    <w:basedOn w:val="PargrafodaLista"/>
    <w:link w:val="BulletlistChar"/>
    <w:qFormat/>
    <w:rsid w:val="00071C7F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71C7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71C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C7F"/>
    <w:rPr>
      <w:color w:val="605E5C"/>
      <w:shd w:val="clear" w:color="auto" w:fill="E1DFDD"/>
    </w:rPr>
  </w:style>
  <w:style w:type="paragraph" w:styleId="Cabealhodondice">
    <w:name w:val="TOC Heading"/>
    <w:basedOn w:val="Ttulo1"/>
    <w:next w:val="Normal"/>
    <w:uiPriority w:val="39"/>
    <w:unhideWhenUsed/>
    <w:qFormat/>
    <w:rsid w:val="00071C7F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071C7F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071C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071C7F"/>
    <w:rPr>
      <w:rFonts w:ascii="Arial" w:hAnsi="Arial"/>
      <w:sz w:val="24"/>
      <w:lang w:val="en-GB"/>
    </w:rPr>
  </w:style>
  <w:style w:type="paragraph" w:customStyle="1" w:styleId="Numberedlist">
    <w:name w:val="Numbered list"/>
    <w:basedOn w:val="PargrafodaLista"/>
    <w:link w:val="NumberedlistChar"/>
    <w:qFormat/>
    <w:rsid w:val="00071C7F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071C7F"/>
    <w:rPr>
      <w:rFonts w:ascii="Arial" w:hAnsi="Arial" w:cs="Arial"/>
      <w:sz w:val="24"/>
      <w:szCs w:val="24"/>
      <w:lang w:val="en-GB"/>
    </w:rPr>
  </w:style>
  <w:style w:type="paragraph" w:styleId="Corpodetexto">
    <w:name w:val="Body Text"/>
    <w:basedOn w:val="Normal"/>
    <w:link w:val="CorpodetextoCarter"/>
    <w:uiPriority w:val="1"/>
    <w:qFormat/>
    <w:rsid w:val="00071C7F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71C7F"/>
    <w:rPr>
      <w:rFonts w:ascii="Arial" w:eastAsia="Raleway" w:hAnsi="Arial" w:cs="Raleway"/>
      <w:bCs/>
      <w:sz w:val="24"/>
      <w:szCs w:val="24"/>
      <w:lang w:val="en-GB"/>
    </w:rPr>
  </w:style>
  <w:style w:type="character" w:customStyle="1" w:styleId="A15">
    <w:name w:val="A15"/>
    <w:uiPriority w:val="99"/>
    <w:rsid w:val="00071C7F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071C7F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071C7F"/>
    <w:rPr>
      <w:rFonts w:ascii="Raleway" w:hAnsi="Raleway" w:cs="Raleway" w:hint="default"/>
      <w:b/>
      <w:bCs/>
      <w:color w:val="000000"/>
      <w:sz w:val="25"/>
      <w:szCs w:val="25"/>
    </w:rPr>
  </w:style>
  <w:style w:type="table" w:styleId="Tabelacomtema">
    <w:name w:val="Table Theme"/>
    <w:basedOn w:val="Tabelanormal"/>
    <w:uiPriority w:val="99"/>
    <w:rsid w:val="00071C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7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1C7F"/>
    <w:rPr>
      <w:rFonts w:ascii="Segoe UI" w:hAnsi="Segoe UI" w:cs="Segoe UI"/>
      <w:sz w:val="18"/>
      <w:szCs w:val="18"/>
      <w:lang w:val="en-GB"/>
    </w:rPr>
  </w:style>
  <w:style w:type="character" w:customStyle="1" w:styleId="BulletlistChar">
    <w:name w:val="Bullet list Char"/>
    <w:basedOn w:val="PargrafodaListaCarter"/>
    <w:link w:val="Bulletlist"/>
    <w:rsid w:val="00071C7F"/>
    <w:rPr>
      <w:rFonts w:ascii="Arial" w:eastAsia="Times New Roman" w:hAnsi="Arial" w:cs="Arial"/>
      <w:sz w:val="24"/>
      <w:szCs w:val="24"/>
      <w:lang w:val="en-GB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1C7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1C7F"/>
    <w:pPr>
      <w:spacing w:after="0"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1C7F"/>
    <w:rPr>
      <w:rFonts w:ascii="Arial" w:hAnsi="Arial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1C7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1C7F"/>
    <w:rPr>
      <w:rFonts w:ascii="Arial" w:hAnsi="Arial"/>
      <w:b/>
      <w:bCs/>
      <w:sz w:val="20"/>
      <w:szCs w:val="20"/>
      <w:lang w:val="en-GB"/>
    </w:rPr>
  </w:style>
  <w:style w:type="paragraph" w:customStyle="1" w:styleId="Default">
    <w:name w:val="Default"/>
    <w:rsid w:val="00071C7F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  <w:lang w:val="en-GB"/>
    </w:rPr>
  </w:style>
  <w:style w:type="paragraph" w:customStyle="1" w:styleId="Pa5">
    <w:name w:val="Pa5"/>
    <w:basedOn w:val="Default"/>
    <w:next w:val="Default"/>
    <w:uiPriority w:val="99"/>
    <w:rsid w:val="00071C7F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1C7F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071C7F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7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emEspaamento">
    <w:name w:val="No Spacing"/>
    <w:uiPriority w:val="1"/>
    <w:qFormat/>
    <w:rsid w:val="00071C7F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071C7F"/>
    <w:pPr>
      <w:keepNext/>
      <w:keepLines/>
      <w:widowControl w:val="0"/>
      <w:spacing w:before="480" w:after="12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1C7F"/>
    <w:rPr>
      <w:rFonts w:ascii="Arial" w:eastAsia="Arial" w:hAnsi="Arial" w:cs="Arial"/>
      <w:b/>
      <w:sz w:val="72"/>
      <w:szCs w:val="72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71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2023-01-24T14:44:00Z</dcterms:created>
  <dcterms:modified xsi:type="dcterms:W3CDTF">2023-01-24T14:44:00Z</dcterms:modified>
</cp:coreProperties>
</file>