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1F23" w14:textId="77777777" w:rsidR="00090A60" w:rsidRDefault="00090A60" w:rsidP="00090A60">
      <w:pPr>
        <w:ind w:left="426"/>
      </w:pPr>
      <w:r>
        <w:rPr>
          <w:noProof/>
        </w:rPr>
        <mc:AlternateContent>
          <mc:Choice Requires="wpg">
            <w:drawing>
              <wp:anchor distT="0" distB="0" distL="114300" distR="114300" simplePos="0" relativeHeight="251662336" behindDoc="0" locked="0" layoutInCell="1" allowOverlap="1" wp14:anchorId="3E936A79" wp14:editId="38687D7F">
                <wp:simplePos x="0" y="0"/>
                <wp:positionH relativeFrom="column">
                  <wp:posOffset>27467</wp:posOffset>
                </wp:positionH>
                <wp:positionV relativeFrom="paragraph">
                  <wp:posOffset>189171</wp:posOffset>
                </wp:positionV>
                <wp:extent cx="6636016" cy="9024517"/>
                <wp:effectExtent l="38100" t="19050" r="12700" b="43815"/>
                <wp:wrapNone/>
                <wp:docPr id="1041" name="Group 10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36016" cy="9024517"/>
                          <a:chOff x="0" y="0"/>
                          <a:chExt cx="6636016" cy="9024517"/>
                        </a:xfrm>
                      </wpg:grpSpPr>
                      <wps:wsp>
                        <wps:cNvPr id="2983" name="Rectangle: Rounded Corners 11">
                          <a:extLst>
                            <a:ext uri="{C183D7F6-B498-43B3-948B-1728B52AA6E4}">
                              <adec:decorative xmlns:adec="http://schemas.microsoft.com/office/drawing/2017/decorative" val="1"/>
                            </a:ext>
                          </a:extLst>
                        </wps:cNvPr>
                        <wps:cNvSpPr/>
                        <wps:spPr>
                          <a:xfrm>
                            <a:off x="0" y="221069"/>
                            <a:ext cx="6504305" cy="8803448"/>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9" name="Oval 1039">
                          <a:extLst>
                            <a:ext uri="{C183D7F6-B498-43B3-948B-1728B52AA6E4}">
                              <adec:decorative xmlns:adec="http://schemas.microsoft.com/office/drawing/2017/decorative" val="1"/>
                            </a:ext>
                          </a:extLst>
                        </wps:cNvPr>
                        <wps:cNvSpPr/>
                        <wps:spPr>
                          <a:xfrm>
                            <a:off x="6073406"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040" name="Picture 1040">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6107519" y="12848"/>
                            <a:ext cx="501015" cy="547370"/>
                          </a:xfrm>
                          <a:prstGeom prst="rect">
                            <a:avLst/>
                          </a:prstGeom>
                        </pic:spPr>
                      </pic:pic>
                    </wpg:wgp>
                  </a:graphicData>
                </a:graphic>
              </wp:anchor>
            </w:drawing>
          </mc:Choice>
          <mc:Fallback>
            <w:pict>
              <v:group w14:anchorId="12D42A24" id="Group 1041" o:spid="_x0000_s1026" alt="&quot;&quot;" style="position:absolute;margin-left:2.15pt;margin-top:14.9pt;width:522.5pt;height:710.6pt;z-index:251662336" coordsize="66360,90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">
                <v:roundrect id="Rectangle: Rounded Corners 11" o:spid="_x0000_s1027" alt="&quot;&quot;" style="position:absolute;top:2210;width:65043;height:88035;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" filled="f" strokecolor="#732281" strokeweight="6pt">
                  <v:stroke joinstyle="bevel" endcap="square"/>
                </v:roundrect>
                <v:oval id="Oval 1039" o:spid="_x0000_s1028" alt="&quot;&quot;" style="position:absolute;left:60734;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0" o:spid="_x0000_s1029" type="#_x0000_t75" alt="&quot;&quot;" style="position:absolute;left:61075;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">
                  <v:imagedata r:id="rId9" o:title=""/>
                </v:shape>
              </v:group>
            </w:pict>
          </mc:Fallback>
        </mc:AlternateContent>
      </w:r>
      <w:r w:rsidRPr="00CF20BB">
        <w:rPr>
          <w:noProof/>
        </w:rPr>
        <mc:AlternateContent>
          <mc:Choice Requires="wps">
            <w:drawing>
              <wp:inline distT="0" distB="0" distL="0" distR="0" wp14:anchorId="1BA34D4D" wp14:editId="62D9467B">
                <wp:extent cx="3900170" cy="510363"/>
                <wp:effectExtent l="0" t="0" r="0" b="0"/>
                <wp:docPr id="2981" name="TextBox 18" descr="SW1 - Student Worksheet - Immune System Section A&#10;"/>
                <wp:cNvGraphicFramePr/>
                <a:graphic xmlns:a="http://schemas.openxmlformats.org/drawingml/2006/main">
                  <a:graphicData uri="http://schemas.microsoft.com/office/word/2010/wordprocessingShape">
                    <wps:wsp>
                      <wps:cNvSpPr txBox="1"/>
                      <wps:spPr>
                        <a:xfrm>
                          <a:off x="0" y="0"/>
                          <a:ext cx="3900170" cy="510363"/>
                        </a:xfrm>
                        <a:prstGeom prst="rect">
                          <a:avLst/>
                        </a:prstGeom>
                        <a:noFill/>
                      </wps:spPr>
                      <wps:txbx>
                        <w:txbxContent>
                          <w:p w14:paraId="1E35DC77" w14:textId="77777777" w:rsidR="00090A60" w:rsidRPr="00262AF9" w:rsidRDefault="00090A60" w:rsidP="00090A60">
                            <w:pPr>
                              <w:pStyle w:val="Heading2"/>
                              <w:spacing w:before="0"/>
                              <w:rPr>
                                <w:sz w:val="28"/>
                                <w:szCs w:val="18"/>
                              </w:rPr>
                            </w:pPr>
                            <w:r w:rsidRPr="00262AF9">
                              <w:rPr>
                                <w:sz w:val="28"/>
                                <w:szCs w:val="18"/>
                              </w:rPr>
                              <w:t>SW1 - Student Worksheet - Immune System Section A</w:t>
                            </w:r>
                          </w:p>
                        </w:txbxContent>
                      </wps:txbx>
                      <wps:bodyPr wrap="none" rtlCol="0">
                        <a:noAutofit/>
                      </wps:bodyPr>
                    </wps:wsp>
                  </a:graphicData>
                </a:graphic>
              </wp:inline>
            </w:drawing>
          </mc:Choice>
          <mc:Fallback>
            <w:pict>
              <v:shapetype w14:anchorId="1BA34D4D" id="_x0000_t202" coordsize="21600,21600" o:spt="202" path="m,l,21600r21600,l21600,xe">
                <v:stroke joinstyle="miter"/>
                <v:path gradientshapeok="t" o:connecttype="rect"/>
              </v:shapetype>
              <v:shape id="TextBox 18" o:spid="_x0000_s1026" type="#_x0000_t202" alt="SW1 - Student Worksheet - Immune System Section A&#10;" style="width:307.1pt;height:40.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" filled="f" stroked="f">
                <v:textbox>
                  <w:txbxContent>
                    <w:p w14:paraId="1E35DC77" w14:textId="77777777" w:rsidR="00090A60" w:rsidRPr="00262AF9" w:rsidRDefault="00090A60" w:rsidP="00090A60">
                      <w:pPr>
                        <w:pStyle w:val="Heading2"/>
                        <w:spacing w:before="0"/>
                        <w:rPr>
                          <w:sz w:val="28"/>
                          <w:szCs w:val="18"/>
                        </w:rPr>
                      </w:pPr>
                      <w:r w:rsidRPr="00262AF9">
                        <w:rPr>
                          <w:sz w:val="28"/>
                          <w:szCs w:val="18"/>
                        </w:rPr>
                        <w:t>SW1 - Student Worksheet - Immune System Section A</w:t>
                      </w:r>
                    </w:p>
                  </w:txbxContent>
                </v:textbox>
                <w10:anchorlock/>
              </v:shape>
            </w:pict>
          </mc:Fallback>
        </mc:AlternateContent>
      </w:r>
      <w:r w:rsidRPr="00CF20BB">
        <w:rPr>
          <w:noProof/>
        </w:rPr>
        <mc:AlternateContent>
          <mc:Choice Requires="wps">
            <w:drawing>
              <wp:inline distT="0" distB="0" distL="0" distR="0" wp14:anchorId="4471CFC6" wp14:editId="5D3CB8C4">
                <wp:extent cx="5626100" cy="871870"/>
                <wp:effectExtent l="0" t="0" r="0" b="0"/>
                <wp:docPr id="2979" name="TextBox 10" descr="Immune System Worksheet&#10;"/>
                <wp:cNvGraphicFramePr/>
                <a:graphic xmlns:a="http://schemas.openxmlformats.org/drawingml/2006/main">
                  <a:graphicData uri="http://schemas.microsoft.com/office/word/2010/wordprocessingShape">
                    <wps:wsp>
                      <wps:cNvSpPr txBox="1"/>
                      <wps:spPr>
                        <a:xfrm>
                          <a:off x="0" y="0"/>
                          <a:ext cx="5626100" cy="871870"/>
                        </a:xfrm>
                        <a:prstGeom prst="rect">
                          <a:avLst/>
                        </a:prstGeom>
                        <a:noFill/>
                      </wps:spPr>
                      <wps:txbx>
                        <w:txbxContent>
                          <w:p w14:paraId="135781AC" w14:textId="77777777" w:rsidR="00090A60" w:rsidRDefault="00090A60" w:rsidP="00090A60">
                            <w:r>
                              <w:rPr>
                                <w:rFonts w:cs="Arial"/>
                                <w:b/>
                                <w:bCs/>
                                <w:color w:val="000000" w:themeColor="text1"/>
                                <w:kern w:val="24"/>
                                <w:sz w:val="64"/>
                                <w:szCs w:val="64"/>
                              </w:rPr>
                              <w:t>Immune System Worksheet</w:t>
                            </w:r>
                          </w:p>
                        </w:txbxContent>
                      </wps:txbx>
                      <wps:bodyPr wrap="square" rtlCol="0">
                        <a:noAutofit/>
                      </wps:bodyPr>
                    </wps:wsp>
                  </a:graphicData>
                </a:graphic>
              </wp:inline>
            </w:drawing>
          </mc:Choice>
          <mc:Fallback>
            <w:pict>
              <v:shape w14:anchorId="4471CFC6" id="TextBox 10" o:spid="_x0000_s1027" type="#_x0000_t202" alt="Immune System Worksheet&#10;" style="width:443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" filled="f" stroked="f">
                <v:textbox>
                  <w:txbxContent>
                    <w:p w14:paraId="135781AC" w14:textId="77777777" w:rsidR="00090A60" w:rsidRDefault="00090A60" w:rsidP="00090A60">
                      <w:r>
                        <w:rPr>
                          <w:rFonts w:cs="Arial"/>
                          <w:b/>
                          <w:bCs/>
                          <w:color w:val="000000" w:themeColor="text1"/>
                          <w:kern w:val="24"/>
                          <w:sz w:val="64"/>
                          <w:szCs w:val="64"/>
                        </w:rPr>
                        <w:t>Immune System Worksheet</w:t>
                      </w:r>
                    </w:p>
                  </w:txbxContent>
                </v:textbox>
                <w10:anchorlock/>
              </v:shape>
            </w:pict>
          </mc:Fallback>
        </mc:AlternateContent>
      </w:r>
      <w:r w:rsidRPr="00CF20BB">
        <w:rPr>
          <w:noProof/>
        </w:rPr>
        <mc:AlternateContent>
          <mc:Choice Requires="wps">
            <w:drawing>
              <wp:inline distT="0" distB="0" distL="0" distR="0" wp14:anchorId="7D892F3C" wp14:editId="12E6108D">
                <wp:extent cx="5626100" cy="7847965"/>
                <wp:effectExtent l="0" t="0" r="0" b="0"/>
                <wp:docPr id="2980" name="TextBox 7" descr="&#10;We have various types of physical barriers to prevent invasion by a microorganism. Name three of these barriers and explain how they are specialised to prevent infection. &#10;&#10;&#10;&#10;&#10;If a microorganism isn’t cleared from the body by the innate immune response (when the body’s phagocytes respond to eliminate the pathogen), what happens next? &#10;&#10;&#10;&#10;&#10;Legionella pneumophila is a bacterium that causes Legionnaire’s disease. In humans it is engulfed by macrophages but is able to evade the normal mechanisms that macrophages use to kill it. It is therefore able to live inside the macrophage and use it’s nutrients to stay alive. &#10;a) Why can’t B cells recognise the L. pneumophila antigens? &#10;&#10;&#10;&#10;b) How would the immune system identify L. pneumophila and how is it removed from the body? &#10;&#10;&#10;&#10;c) Why would someone with a deficiency in T cells be more prone to intracellular microorganism infection? &#10;&#10;&#10;&#10;Once the acquired immune response is initiated, plasma cells (lymphocytes) can produce antibodies. Explain why antibodies will only be effective against one pathogen. &#10;&#10;&#10;&#10;&#10;Cytokines have many roles in the immune response. From the animation, can you describe two ways that cytokines help the body fight infection? &#10;"/>
                <wp:cNvGraphicFramePr/>
                <a:graphic xmlns:a="http://schemas.openxmlformats.org/drawingml/2006/main">
                  <a:graphicData uri="http://schemas.microsoft.com/office/word/2010/wordprocessingShape">
                    <wps:wsp>
                      <wps:cNvSpPr txBox="1"/>
                      <wps:spPr>
                        <a:xfrm>
                          <a:off x="0" y="0"/>
                          <a:ext cx="5626100" cy="7847965"/>
                        </a:xfrm>
                        <a:prstGeom prst="rect">
                          <a:avLst/>
                        </a:prstGeom>
                        <a:noFill/>
                      </wps:spPr>
                      <wps:txbx>
                        <w:txbxContent>
                          <w:p w14:paraId="1F165F0E" w14:textId="77777777" w:rsidR="00090A60" w:rsidRPr="00CF20BB" w:rsidRDefault="00090A60" w:rsidP="00090A60">
                            <w:pPr>
                              <w:pStyle w:val="ListParagraph"/>
                              <w:numPr>
                                <w:ilvl w:val="0"/>
                                <w:numId w:val="90"/>
                              </w:numPr>
                              <w:spacing w:after="240" w:line="240" w:lineRule="auto"/>
                              <w:rPr>
                                <w:rFonts w:eastAsia="Times New Roman"/>
                              </w:rPr>
                            </w:pPr>
                            <w:r>
                              <w:rPr>
                                <w:rFonts w:cs="Arial"/>
                                <w:color w:val="000000" w:themeColor="text1"/>
                                <w:kern w:val="24"/>
                              </w:rPr>
                              <w:t xml:space="preserve">We have various types of physical barriers to prevent invasion by a microorganism. Name three of these barriers and explain how they are specialised to prevent infection. </w:t>
                            </w:r>
                          </w:p>
                          <w:p w14:paraId="38495F13" w14:textId="77777777" w:rsidR="00090A60" w:rsidRPr="00CF20BB" w:rsidRDefault="00090A60" w:rsidP="00090A60">
                            <w:pPr>
                              <w:spacing w:after="240"/>
                              <w:contextualSpacing/>
                              <w:rPr>
                                <w:rFonts w:eastAsia="Times New Roman"/>
                              </w:rPr>
                            </w:pPr>
                          </w:p>
                          <w:p w14:paraId="71D11E36" w14:textId="77777777" w:rsidR="00090A60" w:rsidRPr="00CF20BB" w:rsidRDefault="00090A60" w:rsidP="00090A60">
                            <w:pPr>
                              <w:pStyle w:val="ListParagraph"/>
                              <w:numPr>
                                <w:ilvl w:val="0"/>
                                <w:numId w:val="90"/>
                              </w:numPr>
                              <w:spacing w:after="240" w:line="240" w:lineRule="auto"/>
                              <w:rPr>
                                <w:rFonts w:eastAsia="Times New Roman"/>
                              </w:rPr>
                            </w:pPr>
                            <w:r>
                              <w:rPr>
                                <w:rFonts w:cs="Arial"/>
                                <w:color w:val="000000" w:themeColor="text1"/>
                                <w:kern w:val="24"/>
                              </w:rPr>
                              <w:t xml:space="preserve">If a microorganism isn’t cleared from the body by the innate immune response (when the body’s phagocytes respond to eliminate the pathogen), what happens next? </w:t>
                            </w:r>
                          </w:p>
                          <w:p w14:paraId="7E80F44D" w14:textId="77777777" w:rsidR="00090A60" w:rsidRPr="00CF20BB" w:rsidRDefault="00090A60" w:rsidP="00090A60">
                            <w:pPr>
                              <w:spacing w:after="240"/>
                              <w:contextualSpacing/>
                              <w:rPr>
                                <w:rFonts w:eastAsia="Times New Roman"/>
                              </w:rPr>
                            </w:pPr>
                          </w:p>
                          <w:p w14:paraId="34292363" w14:textId="77777777" w:rsidR="00090A60" w:rsidRDefault="00090A60" w:rsidP="00090A60">
                            <w:pPr>
                              <w:pStyle w:val="ListParagraph"/>
                              <w:numPr>
                                <w:ilvl w:val="0"/>
                                <w:numId w:val="90"/>
                              </w:numPr>
                              <w:spacing w:after="240" w:line="240" w:lineRule="auto"/>
                              <w:rPr>
                                <w:rFonts w:eastAsia="Times New Roman"/>
                              </w:rPr>
                            </w:pPr>
                            <w:r>
                              <w:rPr>
                                <w:rFonts w:cs="Arial"/>
                                <w:i/>
                                <w:iCs/>
                                <w:color w:val="000000" w:themeColor="text1"/>
                                <w:kern w:val="24"/>
                              </w:rPr>
                              <w:t xml:space="preserve">Legionella pneumophila </w:t>
                            </w:r>
                            <w:r>
                              <w:rPr>
                                <w:rFonts w:cs="Arial"/>
                                <w:color w:val="000000" w:themeColor="text1"/>
                                <w:kern w:val="24"/>
                              </w:rPr>
                              <w:t xml:space="preserve">is a bacterium that causes Legionnaire’s disease. In humans it is engulfed by macrophages but </w:t>
                            </w:r>
                            <w:proofErr w:type="gramStart"/>
                            <w:r>
                              <w:rPr>
                                <w:rFonts w:cs="Arial"/>
                                <w:color w:val="000000" w:themeColor="text1"/>
                                <w:kern w:val="24"/>
                              </w:rPr>
                              <w:t>is able to</w:t>
                            </w:r>
                            <w:proofErr w:type="gramEnd"/>
                            <w:r>
                              <w:rPr>
                                <w:rFonts w:cs="Arial"/>
                                <w:color w:val="000000" w:themeColor="text1"/>
                                <w:kern w:val="24"/>
                              </w:rPr>
                              <w:t xml:space="preserve"> evade the normal mechanisms that macrophages use to kill it. It is therefore able to live inside the macrophage and use </w:t>
                            </w:r>
                            <w:proofErr w:type="gramStart"/>
                            <w:r>
                              <w:rPr>
                                <w:rFonts w:cs="Arial"/>
                                <w:color w:val="000000" w:themeColor="text1"/>
                                <w:kern w:val="24"/>
                              </w:rPr>
                              <w:t>it’s</w:t>
                            </w:r>
                            <w:proofErr w:type="gramEnd"/>
                            <w:r>
                              <w:rPr>
                                <w:rFonts w:cs="Arial"/>
                                <w:color w:val="000000" w:themeColor="text1"/>
                                <w:kern w:val="24"/>
                              </w:rPr>
                              <w:t xml:space="preserve"> nutrients to stay alive. </w:t>
                            </w:r>
                            <w:r>
                              <w:rPr>
                                <w:rFonts w:cs="Arial"/>
                                <w:color w:val="000000" w:themeColor="text1"/>
                                <w:kern w:val="24"/>
                              </w:rPr>
                              <w:br/>
                              <w:t xml:space="preserve">a) Why can’t B cells recognise the </w:t>
                            </w:r>
                            <w:r>
                              <w:rPr>
                                <w:rFonts w:cs="Arial"/>
                                <w:i/>
                                <w:iCs/>
                                <w:color w:val="000000" w:themeColor="text1"/>
                                <w:kern w:val="24"/>
                              </w:rPr>
                              <w:t xml:space="preserve">L. pneumophila </w:t>
                            </w:r>
                            <w:r>
                              <w:rPr>
                                <w:rFonts w:cs="Arial"/>
                                <w:color w:val="000000" w:themeColor="text1"/>
                                <w:kern w:val="24"/>
                              </w:rPr>
                              <w:t xml:space="preserve">antigens?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b) How would the immune system identify </w:t>
                            </w:r>
                            <w:r>
                              <w:rPr>
                                <w:rFonts w:cs="Arial"/>
                                <w:i/>
                                <w:iCs/>
                                <w:color w:val="000000" w:themeColor="text1"/>
                                <w:kern w:val="24"/>
                              </w:rPr>
                              <w:t xml:space="preserve">L. pneumophila </w:t>
                            </w:r>
                            <w:r>
                              <w:rPr>
                                <w:rFonts w:cs="Arial"/>
                                <w:color w:val="000000" w:themeColor="text1"/>
                                <w:kern w:val="24"/>
                              </w:rPr>
                              <w:t xml:space="preserve">and how is it removed from the body?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c) Why would someone with a deficiency in T cells be more prone to intracellular microorganism infection? </w:t>
                            </w:r>
                            <w:r>
                              <w:rPr>
                                <w:rFonts w:cs="Arial"/>
                                <w:color w:val="000000" w:themeColor="text1"/>
                                <w:kern w:val="24"/>
                              </w:rPr>
                              <w:br/>
                            </w:r>
                          </w:p>
                          <w:p w14:paraId="293F58B8" w14:textId="77777777" w:rsidR="00090A60" w:rsidRPr="00CF20BB" w:rsidRDefault="00090A60" w:rsidP="00090A60">
                            <w:pPr>
                              <w:spacing w:after="240"/>
                              <w:contextualSpacing/>
                              <w:rPr>
                                <w:rFonts w:eastAsia="Times New Roman"/>
                              </w:rPr>
                            </w:pPr>
                          </w:p>
                          <w:p w14:paraId="7E3B56D1" w14:textId="77777777" w:rsidR="00090A60" w:rsidRPr="00CF20BB" w:rsidRDefault="00090A60" w:rsidP="00090A60">
                            <w:pPr>
                              <w:pStyle w:val="ListParagraph"/>
                              <w:numPr>
                                <w:ilvl w:val="0"/>
                                <w:numId w:val="90"/>
                              </w:numPr>
                              <w:spacing w:after="240" w:line="240" w:lineRule="auto"/>
                              <w:rPr>
                                <w:rFonts w:eastAsia="Times New Roman"/>
                              </w:rPr>
                            </w:pPr>
                            <w:r>
                              <w:rPr>
                                <w:rFonts w:cs="Arial"/>
                                <w:color w:val="000000" w:themeColor="text1"/>
                                <w:kern w:val="24"/>
                              </w:rPr>
                              <w:t xml:space="preserve">Once the acquired immune response is initiated, plasma cells (lymphocytes) can produce antibodies. Explain why antibodies will only be effective against one pathogen. </w:t>
                            </w:r>
                          </w:p>
                          <w:p w14:paraId="457E972C" w14:textId="77777777" w:rsidR="00090A60" w:rsidRPr="00CF20BB" w:rsidRDefault="00090A60" w:rsidP="00090A60">
                            <w:pPr>
                              <w:spacing w:after="240"/>
                              <w:contextualSpacing/>
                              <w:rPr>
                                <w:rFonts w:eastAsia="Times New Roman"/>
                              </w:rPr>
                            </w:pPr>
                          </w:p>
                          <w:p w14:paraId="247A4795" w14:textId="77777777" w:rsidR="00090A60" w:rsidRDefault="00090A60" w:rsidP="00090A60">
                            <w:pPr>
                              <w:pStyle w:val="ListParagraph"/>
                              <w:numPr>
                                <w:ilvl w:val="0"/>
                                <w:numId w:val="90"/>
                              </w:numPr>
                              <w:spacing w:after="0" w:line="240" w:lineRule="auto"/>
                              <w:rPr>
                                <w:rFonts w:eastAsia="Times New Roman"/>
                              </w:rPr>
                            </w:pPr>
                            <w:r>
                              <w:rPr>
                                <w:rFonts w:cs="Arial"/>
                                <w:color w:val="000000" w:themeColor="text1"/>
                                <w:kern w:val="24"/>
                              </w:rPr>
                              <w:t xml:space="preserve">Cytokines have many roles in the immune response. From the animation, can you describe two ways that cytokines help the body fight infection? </w:t>
                            </w:r>
                          </w:p>
                        </w:txbxContent>
                      </wps:txbx>
                      <wps:bodyPr wrap="square" rtlCol="0">
                        <a:spAutoFit/>
                      </wps:bodyPr>
                    </wps:wsp>
                  </a:graphicData>
                </a:graphic>
              </wp:inline>
            </w:drawing>
          </mc:Choice>
          <mc:Fallback>
            <w:pict>
              <v:shape w14:anchorId="7D892F3C" id="TextBox 7" o:spid="_x0000_s1028" type="#_x0000_t202" alt="&#10;We have various types of physical barriers to prevent invasion by a microorganism. Name three of these barriers and explain how they are specialised to prevent infection. &#10;&#10;&#10;&#10;&#10;If a microorganism isn’t cleared from the body by the innate immune response (when the body’s phagocytes respond to eliminate the pathogen), what happens next? &#10;&#10;&#10;&#10;&#10;Legionella pneumophila is a bacterium that causes Legionnaire’s disease. In humans it is engulfed by macrophages but is able to evade the normal mechanisms that macrophages use to kill it. It is therefore able to live inside the macrophage and use it’s nutrients to stay alive. &#10;a) Why can’t B cells recognise the L. pneumophila antigens? &#10;&#10;&#10;&#10;b) How would the immune system identify L. pneumophila and how is it removed from the body? &#10;&#10;&#10;&#10;c) Why would someone with a deficiency in T cells be more prone to intracellular microorganism infection? &#10;&#10;&#10;&#10;Once the acquired immune response is initiated, plasma cells (lymphocytes) can produce antibodies. Explain why antibodies will only be effective against one pathogen. &#10;&#10;&#10;&#10;&#10;Cytokines have many roles in the immune response. From the animation, can you describe two ways that cytokines help the body fight infection? &#10;" style="width:443pt;height:61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" filled="f" stroked="f">
                <v:textbox style="mso-fit-shape-to-text:t">
                  <w:txbxContent>
                    <w:p w14:paraId="1F165F0E" w14:textId="77777777" w:rsidR="00090A60" w:rsidRPr="00CF20BB" w:rsidRDefault="00090A60" w:rsidP="00090A60">
                      <w:pPr>
                        <w:pStyle w:val="ListParagraph"/>
                        <w:numPr>
                          <w:ilvl w:val="0"/>
                          <w:numId w:val="90"/>
                        </w:numPr>
                        <w:spacing w:after="240" w:line="240" w:lineRule="auto"/>
                        <w:rPr>
                          <w:rFonts w:eastAsia="Times New Roman"/>
                        </w:rPr>
                      </w:pPr>
                      <w:r>
                        <w:rPr>
                          <w:rFonts w:cs="Arial"/>
                          <w:color w:val="000000" w:themeColor="text1"/>
                          <w:kern w:val="24"/>
                        </w:rPr>
                        <w:t xml:space="preserve">We have various types of physical barriers to prevent invasion by a microorganism. Name three of these barriers and explain how they are specialised to prevent infection. </w:t>
                      </w:r>
                    </w:p>
                    <w:p w14:paraId="38495F13" w14:textId="77777777" w:rsidR="00090A60" w:rsidRPr="00CF20BB" w:rsidRDefault="00090A60" w:rsidP="00090A60">
                      <w:pPr>
                        <w:spacing w:after="240"/>
                        <w:contextualSpacing/>
                        <w:rPr>
                          <w:rFonts w:eastAsia="Times New Roman"/>
                        </w:rPr>
                      </w:pPr>
                    </w:p>
                    <w:p w14:paraId="71D11E36" w14:textId="77777777" w:rsidR="00090A60" w:rsidRPr="00CF20BB" w:rsidRDefault="00090A60" w:rsidP="00090A60">
                      <w:pPr>
                        <w:pStyle w:val="ListParagraph"/>
                        <w:numPr>
                          <w:ilvl w:val="0"/>
                          <w:numId w:val="90"/>
                        </w:numPr>
                        <w:spacing w:after="240" w:line="240" w:lineRule="auto"/>
                        <w:rPr>
                          <w:rFonts w:eastAsia="Times New Roman"/>
                        </w:rPr>
                      </w:pPr>
                      <w:r>
                        <w:rPr>
                          <w:rFonts w:cs="Arial"/>
                          <w:color w:val="000000" w:themeColor="text1"/>
                          <w:kern w:val="24"/>
                        </w:rPr>
                        <w:t xml:space="preserve">If a microorganism isn’t cleared from the body by the innate immune response (when the body’s phagocytes respond to eliminate the pathogen), what happens next? </w:t>
                      </w:r>
                    </w:p>
                    <w:p w14:paraId="7E80F44D" w14:textId="77777777" w:rsidR="00090A60" w:rsidRPr="00CF20BB" w:rsidRDefault="00090A60" w:rsidP="00090A60">
                      <w:pPr>
                        <w:spacing w:after="240"/>
                        <w:contextualSpacing/>
                        <w:rPr>
                          <w:rFonts w:eastAsia="Times New Roman"/>
                        </w:rPr>
                      </w:pPr>
                    </w:p>
                    <w:p w14:paraId="34292363" w14:textId="77777777" w:rsidR="00090A60" w:rsidRDefault="00090A60" w:rsidP="00090A60">
                      <w:pPr>
                        <w:pStyle w:val="ListParagraph"/>
                        <w:numPr>
                          <w:ilvl w:val="0"/>
                          <w:numId w:val="90"/>
                        </w:numPr>
                        <w:spacing w:after="240" w:line="240" w:lineRule="auto"/>
                        <w:rPr>
                          <w:rFonts w:eastAsia="Times New Roman"/>
                        </w:rPr>
                      </w:pPr>
                      <w:r>
                        <w:rPr>
                          <w:rFonts w:cs="Arial"/>
                          <w:i/>
                          <w:iCs/>
                          <w:color w:val="000000" w:themeColor="text1"/>
                          <w:kern w:val="24"/>
                        </w:rPr>
                        <w:t xml:space="preserve">Legionella pneumophila </w:t>
                      </w:r>
                      <w:r>
                        <w:rPr>
                          <w:rFonts w:cs="Arial"/>
                          <w:color w:val="000000" w:themeColor="text1"/>
                          <w:kern w:val="24"/>
                        </w:rPr>
                        <w:t xml:space="preserve">is a bacterium that causes Legionnaire’s disease. In humans it is engulfed by macrophages but </w:t>
                      </w:r>
                      <w:proofErr w:type="gramStart"/>
                      <w:r>
                        <w:rPr>
                          <w:rFonts w:cs="Arial"/>
                          <w:color w:val="000000" w:themeColor="text1"/>
                          <w:kern w:val="24"/>
                        </w:rPr>
                        <w:t>is able to</w:t>
                      </w:r>
                      <w:proofErr w:type="gramEnd"/>
                      <w:r>
                        <w:rPr>
                          <w:rFonts w:cs="Arial"/>
                          <w:color w:val="000000" w:themeColor="text1"/>
                          <w:kern w:val="24"/>
                        </w:rPr>
                        <w:t xml:space="preserve"> evade the normal mechanisms that macrophages use to kill it. It is therefore able to live inside the macrophage and use </w:t>
                      </w:r>
                      <w:proofErr w:type="gramStart"/>
                      <w:r>
                        <w:rPr>
                          <w:rFonts w:cs="Arial"/>
                          <w:color w:val="000000" w:themeColor="text1"/>
                          <w:kern w:val="24"/>
                        </w:rPr>
                        <w:t>it’s</w:t>
                      </w:r>
                      <w:proofErr w:type="gramEnd"/>
                      <w:r>
                        <w:rPr>
                          <w:rFonts w:cs="Arial"/>
                          <w:color w:val="000000" w:themeColor="text1"/>
                          <w:kern w:val="24"/>
                        </w:rPr>
                        <w:t xml:space="preserve"> nutrients to stay alive. </w:t>
                      </w:r>
                      <w:r>
                        <w:rPr>
                          <w:rFonts w:cs="Arial"/>
                          <w:color w:val="000000" w:themeColor="text1"/>
                          <w:kern w:val="24"/>
                        </w:rPr>
                        <w:br/>
                        <w:t xml:space="preserve">a) Why can’t B cells recognise the </w:t>
                      </w:r>
                      <w:r>
                        <w:rPr>
                          <w:rFonts w:cs="Arial"/>
                          <w:i/>
                          <w:iCs/>
                          <w:color w:val="000000" w:themeColor="text1"/>
                          <w:kern w:val="24"/>
                        </w:rPr>
                        <w:t xml:space="preserve">L. pneumophila </w:t>
                      </w:r>
                      <w:r>
                        <w:rPr>
                          <w:rFonts w:cs="Arial"/>
                          <w:color w:val="000000" w:themeColor="text1"/>
                          <w:kern w:val="24"/>
                        </w:rPr>
                        <w:t xml:space="preserve">antigens?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b) How would the immune system identify </w:t>
                      </w:r>
                      <w:r>
                        <w:rPr>
                          <w:rFonts w:cs="Arial"/>
                          <w:i/>
                          <w:iCs/>
                          <w:color w:val="000000" w:themeColor="text1"/>
                          <w:kern w:val="24"/>
                        </w:rPr>
                        <w:t xml:space="preserve">L. pneumophila </w:t>
                      </w:r>
                      <w:r>
                        <w:rPr>
                          <w:rFonts w:cs="Arial"/>
                          <w:color w:val="000000" w:themeColor="text1"/>
                          <w:kern w:val="24"/>
                        </w:rPr>
                        <w:t xml:space="preserve">and how is it removed from the body?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c) Why would someone with a deficiency in T cells be more prone to intracellular microorganism infection? </w:t>
                      </w:r>
                      <w:r>
                        <w:rPr>
                          <w:rFonts w:cs="Arial"/>
                          <w:color w:val="000000" w:themeColor="text1"/>
                          <w:kern w:val="24"/>
                        </w:rPr>
                        <w:br/>
                      </w:r>
                    </w:p>
                    <w:p w14:paraId="293F58B8" w14:textId="77777777" w:rsidR="00090A60" w:rsidRPr="00CF20BB" w:rsidRDefault="00090A60" w:rsidP="00090A60">
                      <w:pPr>
                        <w:spacing w:after="240"/>
                        <w:contextualSpacing/>
                        <w:rPr>
                          <w:rFonts w:eastAsia="Times New Roman"/>
                        </w:rPr>
                      </w:pPr>
                    </w:p>
                    <w:p w14:paraId="7E3B56D1" w14:textId="77777777" w:rsidR="00090A60" w:rsidRPr="00CF20BB" w:rsidRDefault="00090A60" w:rsidP="00090A60">
                      <w:pPr>
                        <w:pStyle w:val="ListParagraph"/>
                        <w:numPr>
                          <w:ilvl w:val="0"/>
                          <w:numId w:val="90"/>
                        </w:numPr>
                        <w:spacing w:after="240" w:line="240" w:lineRule="auto"/>
                        <w:rPr>
                          <w:rFonts w:eastAsia="Times New Roman"/>
                        </w:rPr>
                      </w:pPr>
                      <w:r>
                        <w:rPr>
                          <w:rFonts w:cs="Arial"/>
                          <w:color w:val="000000" w:themeColor="text1"/>
                          <w:kern w:val="24"/>
                        </w:rPr>
                        <w:t xml:space="preserve">Once the acquired immune response is initiated, plasma cells (lymphocytes) can produce antibodies. Explain why antibodies will only be effective against one pathogen. </w:t>
                      </w:r>
                    </w:p>
                    <w:p w14:paraId="457E972C" w14:textId="77777777" w:rsidR="00090A60" w:rsidRPr="00CF20BB" w:rsidRDefault="00090A60" w:rsidP="00090A60">
                      <w:pPr>
                        <w:spacing w:after="240"/>
                        <w:contextualSpacing/>
                        <w:rPr>
                          <w:rFonts w:eastAsia="Times New Roman"/>
                        </w:rPr>
                      </w:pPr>
                    </w:p>
                    <w:p w14:paraId="247A4795" w14:textId="77777777" w:rsidR="00090A60" w:rsidRDefault="00090A60" w:rsidP="00090A60">
                      <w:pPr>
                        <w:pStyle w:val="ListParagraph"/>
                        <w:numPr>
                          <w:ilvl w:val="0"/>
                          <w:numId w:val="90"/>
                        </w:numPr>
                        <w:spacing w:after="0" w:line="240" w:lineRule="auto"/>
                        <w:rPr>
                          <w:rFonts w:eastAsia="Times New Roman"/>
                        </w:rPr>
                      </w:pPr>
                      <w:r>
                        <w:rPr>
                          <w:rFonts w:cs="Arial"/>
                          <w:color w:val="000000" w:themeColor="text1"/>
                          <w:kern w:val="24"/>
                        </w:rPr>
                        <w:t xml:space="preserve">Cytokines have many roles in the immune response. From the animation, can you describe two ways that cytokines help the body fight infection? </w:t>
                      </w:r>
                    </w:p>
                  </w:txbxContent>
                </v:textbox>
                <w10:anchorlock/>
              </v:shape>
            </w:pict>
          </mc:Fallback>
        </mc:AlternateContent>
      </w:r>
      <w:r w:rsidRPr="00CF20BB">
        <w:rPr>
          <w:noProof/>
        </w:rPr>
        <w:drawing>
          <wp:anchor distT="0" distB="0" distL="114300" distR="114300" simplePos="0" relativeHeight="251660288" behindDoc="0" locked="0" layoutInCell="1" allowOverlap="1" wp14:anchorId="1F15BF86" wp14:editId="20614A67">
            <wp:simplePos x="0" y="0"/>
            <wp:positionH relativeFrom="column">
              <wp:posOffset>11425555</wp:posOffset>
            </wp:positionH>
            <wp:positionV relativeFrom="paragraph">
              <wp:posOffset>182245</wp:posOffset>
            </wp:positionV>
            <wp:extent cx="501015" cy="547370"/>
            <wp:effectExtent l="0" t="0" r="0" b="5080"/>
            <wp:wrapNone/>
            <wp:docPr id="3009" name="Picture 17">
              <a:extLst xmlns:a="http://schemas.openxmlformats.org/drawingml/2006/main">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501015" cy="547370"/>
                    </a:xfrm>
                    <a:prstGeom prst="rect">
                      <a:avLst/>
                    </a:prstGeom>
                  </pic:spPr>
                </pic:pic>
              </a:graphicData>
            </a:graphic>
          </wp:anchor>
        </w:drawing>
      </w:r>
      <w:r w:rsidRPr="00CF20BB">
        <w:rPr>
          <w:noProof/>
        </w:rPr>
        <mc:AlternateContent>
          <mc:Choice Requires="wps">
            <w:drawing>
              <wp:anchor distT="0" distB="0" distL="114300" distR="114300" simplePos="0" relativeHeight="251659264" behindDoc="0" locked="0" layoutInCell="1" allowOverlap="1" wp14:anchorId="4F701946" wp14:editId="1A8673B0">
                <wp:simplePos x="0" y="0"/>
                <wp:positionH relativeFrom="column">
                  <wp:posOffset>11340465</wp:posOffset>
                </wp:positionH>
                <wp:positionV relativeFrom="paragraph">
                  <wp:posOffset>141605</wp:posOffset>
                </wp:positionV>
                <wp:extent cx="562610" cy="562610"/>
                <wp:effectExtent l="19050" t="19050" r="27940" b="27940"/>
                <wp:wrapNone/>
                <wp:docPr id="2982"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6EF1882" id="Oval 12" o:spid="_x0000_s1026" alt="&quot;&quot;" style="position:absolute;margin-left:892.95pt;margin-top:11.15pt;width:44.3pt;height:4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" fillcolor="white [3212]" strokecolor="#732281" strokeweight="3pt">
                <v:stroke joinstyle="miter"/>
              </v:oval>
            </w:pict>
          </mc:Fallback>
        </mc:AlternateContent>
      </w:r>
      <w:r>
        <w:br w:type="page"/>
      </w:r>
    </w:p>
    <w:p w14:paraId="53D71EE4" w14:textId="6723BA35" w:rsidR="00F661C1" w:rsidRPr="00090A60" w:rsidRDefault="00090A60" w:rsidP="00090A60">
      <w:pPr>
        <w:ind w:left="426"/>
      </w:pPr>
      <w:r>
        <w:rPr>
          <w:noProof/>
        </w:rPr>
        <w:lastRenderedPageBreak/>
        <mc:AlternateContent>
          <mc:Choice Requires="wpg">
            <w:drawing>
              <wp:anchor distT="0" distB="0" distL="114300" distR="114300" simplePos="0" relativeHeight="251661312" behindDoc="0" locked="0" layoutInCell="1" allowOverlap="1" wp14:anchorId="3310F7F0" wp14:editId="2D04733A">
                <wp:simplePos x="0" y="0"/>
                <wp:positionH relativeFrom="column">
                  <wp:posOffset>-2641</wp:posOffset>
                </wp:positionH>
                <wp:positionV relativeFrom="paragraph">
                  <wp:posOffset>68844</wp:posOffset>
                </wp:positionV>
                <wp:extent cx="6211315" cy="9360340"/>
                <wp:effectExtent l="38100" t="19050" r="18415" b="31750"/>
                <wp:wrapNone/>
                <wp:docPr id="1042" name="Group 10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9360340"/>
                          <a:chOff x="0" y="0"/>
                          <a:chExt cx="6211315" cy="9075360"/>
                        </a:xfrm>
                      </wpg:grpSpPr>
                      <wps:wsp>
                        <wps:cNvPr id="2985" name="Rectangle: Rounded Corners 2985">
                          <a:extLst>
                            <a:ext uri="{C183D7F6-B498-43B3-948B-1728B52AA6E4}">
                              <adec:decorative xmlns:adec="http://schemas.microsoft.com/office/drawing/2017/decorative" val="1"/>
                            </a:ext>
                          </a:extLst>
                        </wps:cNvPr>
                        <wps:cNvSpPr/>
                        <wps:spPr>
                          <a:xfrm>
                            <a:off x="0" y="316761"/>
                            <a:ext cx="6080452" cy="8758599"/>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86" name="Oval 2986">
                          <a:extLst>
                            <a:ext uri="{C183D7F6-B498-43B3-948B-1728B52AA6E4}">
                              <adec:decorative xmlns:adec="http://schemas.microsoft.com/office/drawing/2017/decorative" val="1"/>
                            </a:ext>
                          </a:extLst>
                        </wps:cNvPr>
                        <wps:cNvSpPr/>
                        <wps:spPr>
                          <a:xfrm>
                            <a:off x="5648103"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87" name="Picture 2987">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2216" y="23480"/>
                            <a:ext cx="501015" cy="547370"/>
                          </a:xfrm>
                          <a:prstGeom prst="rect">
                            <a:avLst/>
                          </a:prstGeom>
                        </pic:spPr>
                      </pic:pic>
                    </wpg:wgp>
                  </a:graphicData>
                </a:graphic>
                <wp14:sizeRelV relativeFrom="margin">
                  <wp14:pctHeight>0</wp14:pctHeight>
                </wp14:sizeRelV>
              </wp:anchor>
            </w:drawing>
          </mc:Choice>
          <mc:Fallback>
            <w:pict>
              <v:group w14:anchorId="5AA00784" id="Group 1042" o:spid="_x0000_s1026" alt="&quot;&quot;" style="position:absolute;margin-left:-.2pt;margin-top:5.4pt;width:489.1pt;height:737.05pt;z-index:251661312;mso-height-relative:margin" coordsize="62113,90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">
                <v:roundrect id="Rectangle: Rounded Corners 2985" o:spid="_x0000_s1027" alt="&quot;&quot;" style="position:absolute;top:3167;width:60804;height:87586;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" filled="f" strokecolor="#732281" strokeweight="6pt">
                  <v:stroke joinstyle="bevel" endcap="square"/>
                </v:roundrect>
                <v:oval id="Oval 2986" o:spid="_x0000_s1028" alt="&quot;&quot;" style="position:absolute;left:56481;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" fillcolor="white [3212]" strokecolor="#732281" strokeweight="3pt">
                  <v:stroke joinstyle="miter"/>
                </v:oval>
                <v:shape id="Picture 2987" o:spid="_x0000_s1029" type="#_x0000_t75" alt="&quot;&quot;" style="position:absolute;left:56822;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">
                  <v:imagedata r:id="rId9" o:title=""/>
                </v:shape>
              </v:group>
            </w:pict>
          </mc:Fallback>
        </mc:AlternateContent>
      </w:r>
      <w:r>
        <w:rPr>
          <w:noProof/>
        </w:rPr>
        <mc:AlternateContent>
          <mc:Choice Requires="wps">
            <w:drawing>
              <wp:inline distT="0" distB="0" distL="0" distR="0" wp14:anchorId="1EC54506" wp14:editId="10F5BF90">
                <wp:extent cx="3873500" cy="457200"/>
                <wp:effectExtent l="0" t="0" r="0" b="0"/>
                <wp:docPr id="2988" name="TextBox 18" descr="SW1 - Student Worksheet - Immune System Section B&#10;"/>
                <wp:cNvGraphicFramePr/>
                <a:graphic xmlns:a="http://schemas.openxmlformats.org/drawingml/2006/main">
                  <a:graphicData uri="http://schemas.microsoft.com/office/word/2010/wordprocessingShape">
                    <wps:wsp>
                      <wps:cNvSpPr txBox="1"/>
                      <wps:spPr>
                        <a:xfrm>
                          <a:off x="0" y="0"/>
                          <a:ext cx="3873500" cy="457200"/>
                        </a:xfrm>
                        <a:prstGeom prst="rect">
                          <a:avLst/>
                        </a:prstGeom>
                        <a:noFill/>
                      </wps:spPr>
                      <wps:txbx>
                        <w:txbxContent>
                          <w:p w14:paraId="0218D562" w14:textId="77777777" w:rsidR="00090A60" w:rsidRPr="00262AF9" w:rsidRDefault="00090A60" w:rsidP="00090A60">
                            <w:pPr>
                              <w:pStyle w:val="Heading2"/>
                              <w:spacing w:before="0"/>
                              <w:rPr>
                                <w:sz w:val="28"/>
                                <w:szCs w:val="18"/>
                              </w:rPr>
                            </w:pPr>
                            <w:r w:rsidRPr="00262AF9">
                              <w:rPr>
                                <w:sz w:val="28"/>
                                <w:szCs w:val="18"/>
                              </w:rPr>
                              <w:t>SW1 - Student Worksheet - Immune System Section B</w:t>
                            </w:r>
                          </w:p>
                        </w:txbxContent>
                      </wps:txbx>
                      <wps:bodyPr wrap="none" rtlCol="0">
                        <a:noAutofit/>
                      </wps:bodyPr>
                    </wps:wsp>
                  </a:graphicData>
                </a:graphic>
              </wp:inline>
            </w:drawing>
          </mc:Choice>
          <mc:Fallback>
            <w:pict>
              <v:shape w14:anchorId="1EC54506" id="_x0000_s1029" type="#_x0000_t202" alt="SW1 - Student Worksheet - Immune System Section B&#10;" style="width:305pt;height:3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" filled="f" stroked="f">
                <v:textbox>
                  <w:txbxContent>
                    <w:p w14:paraId="0218D562" w14:textId="77777777" w:rsidR="00090A60" w:rsidRPr="00262AF9" w:rsidRDefault="00090A60" w:rsidP="00090A60">
                      <w:pPr>
                        <w:pStyle w:val="Heading2"/>
                        <w:spacing w:before="0"/>
                        <w:rPr>
                          <w:sz w:val="28"/>
                          <w:szCs w:val="18"/>
                        </w:rPr>
                      </w:pPr>
                      <w:r w:rsidRPr="00262AF9">
                        <w:rPr>
                          <w:sz w:val="28"/>
                          <w:szCs w:val="18"/>
                        </w:rPr>
                        <w:t>SW1 - Student Worksheet - Immune System Section B</w:t>
                      </w:r>
                    </w:p>
                  </w:txbxContent>
                </v:textbox>
                <w10:anchorlock/>
              </v:shape>
            </w:pict>
          </mc:Fallback>
        </mc:AlternateContent>
      </w:r>
      <w:r>
        <w:rPr>
          <w:noProof/>
        </w:rPr>
        <mc:AlternateContent>
          <mc:Choice Requires="wps">
            <w:drawing>
              <wp:inline distT="0" distB="0" distL="0" distR="0" wp14:anchorId="3EC2BC9F" wp14:editId="4FCAFA46">
                <wp:extent cx="5626100" cy="579422"/>
                <wp:effectExtent l="0" t="0" r="0" b="0"/>
                <wp:docPr id="2990" name="TextBox 10" descr="Immune System Worksheet&#10;"/>
                <wp:cNvGraphicFramePr/>
                <a:graphic xmlns:a="http://schemas.openxmlformats.org/drawingml/2006/main">
                  <a:graphicData uri="http://schemas.microsoft.com/office/word/2010/wordprocessingShape">
                    <wps:wsp>
                      <wps:cNvSpPr txBox="1"/>
                      <wps:spPr>
                        <a:xfrm>
                          <a:off x="0" y="0"/>
                          <a:ext cx="5626100" cy="579422"/>
                        </a:xfrm>
                        <a:prstGeom prst="rect">
                          <a:avLst/>
                        </a:prstGeom>
                        <a:noFill/>
                      </wps:spPr>
                      <wps:txbx>
                        <w:txbxContent>
                          <w:p w14:paraId="0DBEB133" w14:textId="77777777" w:rsidR="00090A60" w:rsidRDefault="00090A60" w:rsidP="00090A60">
                            <w:r>
                              <w:rPr>
                                <w:rFonts w:cs="Arial"/>
                                <w:b/>
                                <w:bCs/>
                                <w:color w:val="000000" w:themeColor="text1"/>
                                <w:kern w:val="24"/>
                                <w:sz w:val="64"/>
                                <w:szCs w:val="64"/>
                              </w:rPr>
                              <w:t>Immune System Worksheet</w:t>
                            </w:r>
                          </w:p>
                        </w:txbxContent>
                      </wps:txbx>
                      <wps:bodyPr wrap="square" rtlCol="0">
                        <a:noAutofit/>
                      </wps:bodyPr>
                    </wps:wsp>
                  </a:graphicData>
                </a:graphic>
              </wp:inline>
            </w:drawing>
          </mc:Choice>
          <mc:Fallback>
            <w:pict>
              <v:shape w14:anchorId="3EC2BC9F" id="_x0000_s1030" type="#_x0000_t202" alt="Immune System Worksheet&#10;" style="width:443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" filled="f" stroked="f">
                <v:textbox>
                  <w:txbxContent>
                    <w:p w14:paraId="0DBEB133" w14:textId="77777777" w:rsidR="00090A60" w:rsidRDefault="00090A60" w:rsidP="00090A60">
                      <w:r>
                        <w:rPr>
                          <w:rFonts w:cs="Arial"/>
                          <w:b/>
                          <w:bCs/>
                          <w:color w:val="000000" w:themeColor="text1"/>
                          <w:kern w:val="24"/>
                          <w:sz w:val="64"/>
                          <w:szCs w:val="64"/>
                        </w:rPr>
                        <w:t>Immune System Worksheet</w:t>
                      </w:r>
                    </w:p>
                  </w:txbxContent>
                </v:textbox>
                <w10:anchorlock/>
              </v:shape>
            </w:pict>
          </mc:Fallback>
        </mc:AlternateContent>
      </w:r>
      <w:r>
        <w:rPr>
          <w:noProof/>
        </w:rPr>
        <mc:AlternateContent>
          <mc:Choice Requires="wps">
            <w:drawing>
              <wp:inline distT="0" distB="0" distL="0" distR="0" wp14:anchorId="38F03974" wp14:editId="72D8F1CD">
                <wp:extent cx="5626100" cy="7967315"/>
                <wp:effectExtent l="0" t="0" r="0" b="0"/>
                <wp:docPr id="2989" name="TextBox 7" descr="6. Clostridium botulinum is a bacterium that produces the botulinum neurotoxin. This is commonly known in the medical industry as Botox. It is the botulinum toxin that is lethal as it causes flaccid paralysis in humans and animals. Clostridium botulinum that produces it however is not considered dangerous by itself. The immune system can recognise toxins as well as microorganisms. &#10;a) How does the immune system recognise and clear toxins? &#10;&#10;&#10;&#10;b) Why would a vaccine for the Clostridium botulinum bacterium not be considered as effective as a vaccine against the botulinum toxin? &#10;&#10;&#10;&#10;7. What is the function of the following cells: &#10;a) Cytotoxic T cells? &#10;&#10;&#10;b) Helper T cells? &#10;&#10;&#10;c) Plasma cells (lymphocytes)? &#10;&#10;&#10;8. Explain why vaccines are preventative in protecting against infection. &#10;&#10;&#10;&#10;9. Explain how a vaccine results in a memory response in the immune system. &#10;&#10;&#10;&#10;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 contagious droplets from infected people, and cholera is a water-borne disease). &#10;a) MMR &#10;&#10;&#10;b) Cholera &#10;"/>
                <wp:cNvGraphicFramePr/>
                <a:graphic xmlns:a="http://schemas.openxmlformats.org/drawingml/2006/main">
                  <a:graphicData uri="http://schemas.microsoft.com/office/word/2010/wordprocessingShape">
                    <wps:wsp>
                      <wps:cNvSpPr txBox="1"/>
                      <wps:spPr>
                        <a:xfrm>
                          <a:off x="0" y="0"/>
                          <a:ext cx="5626100" cy="7967315"/>
                        </a:xfrm>
                        <a:prstGeom prst="rect">
                          <a:avLst/>
                        </a:prstGeom>
                        <a:noFill/>
                      </wps:spPr>
                      <wps:txbx>
                        <w:txbxContent>
                          <w:p w14:paraId="67A0A587" w14:textId="77777777" w:rsidR="00090A60" w:rsidRDefault="00090A60" w:rsidP="00090A60">
                            <w:r>
                              <w:rPr>
                                <w:rFonts w:cs="Arial"/>
                                <w:color w:val="000000" w:themeColor="text1"/>
                                <w:kern w:val="24"/>
                              </w:rPr>
                              <w:t xml:space="preserve">6. </w:t>
                            </w:r>
                            <w:r>
                              <w:rPr>
                                <w:rFonts w:cs="Arial"/>
                                <w:i/>
                                <w:iCs/>
                                <w:color w:val="000000" w:themeColor="text1"/>
                                <w:kern w:val="24"/>
                              </w:rPr>
                              <w:t xml:space="preserve">Clostridium botulinum </w:t>
                            </w:r>
                            <w:r>
                              <w:rPr>
                                <w:rFonts w:cs="Arial"/>
                                <w:color w:val="000000" w:themeColor="text1"/>
                                <w:kern w:val="24"/>
                              </w:rPr>
                              <w:t xml:space="preserve">is a bacterium that produces the botulinum neurotoxin. This is commonly known in the medical industry as Botox. It is the botulinum toxin that is lethal as it causes flaccid paralysis in humans and animals. </w:t>
                            </w:r>
                            <w:r>
                              <w:rPr>
                                <w:rFonts w:cs="Arial"/>
                                <w:i/>
                                <w:iCs/>
                                <w:color w:val="000000" w:themeColor="text1"/>
                                <w:kern w:val="24"/>
                              </w:rPr>
                              <w:t xml:space="preserve">Clostridium botulinum </w:t>
                            </w:r>
                            <w:r>
                              <w:rPr>
                                <w:rFonts w:cs="Arial"/>
                                <w:color w:val="000000" w:themeColor="text1"/>
                                <w:kern w:val="24"/>
                              </w:rPr>
                              <w:t xml:space="preserve">that produces it however is not considered dangerous by itself. The immune system can recognise toxins as well as microorganisms. </w:t>
                            </w:r>
                            <w:r>
                              <w:rPr>
                                <w:rFonts w:cs="Arial"/>
                                <w:color w:val="000000" w:themeColor="text1"/>
                                <w:kern w:val="24"/>
                              </w:rPr>
                              <w:br/>
                              <w:t xml:space="preserve">a) How does the immune system recognise and clear toxins?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b) Why would a vaccine for the </w:t>
                            </w:r>
                            <w:r>
                              <w:rPr>
                                <w:rFonts w:cs="Arial"/>
                                <w:i/>
                                <w:iCs/>
                                <w:color w:val="000000" w:themeColor="text1"/>
                                <w:kern w:val="24"/>
                              </w:rPr>
                              <w:t xml:space="preserve">Clostridium botulinum </w:t>
                            </w:r>
                            <w:r>
                              <w:rPr>
                                <w:rFonts w:cs="Arial"/>
                                <w:color w:val="000000" w:themeColor="text1"/>
                                <w:kern w:val="24"/>
                              </w:rPr>
                              <w:t xml:space="preserve">bacterium not be considered as effective as a vaccine against the botulinum toxin?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7. What is the function of the following cells: </w:t>
                            </w:r>
                            <w:r>
                              <w:rPr>
                                <w:rFonts w:cs="Arial"/>
                                <w:color w:val="000000" w:themeColor="text1"/>
                                <w:kern w:val="24"/>
                              </w:rPr>
                              <w:br/>
                              <w:t xml:space="preserve">a) Cytotoxic T cells? </w:t>
                            </w:r>
                            <w:r>
                              <w:rPr>
                                <w:rFonts w:cs="Arial"/>
                                <w:color w:val="000000" w:themeColor="text1"/>
                                <w:kern w:val="24"/>
                              </w:rPr>
                              <w:br/>
                            </w:r>
                            <w:r>
                              <w:rPr>
                                <w:rFonts w:cs="Arial"/>
                                <w:color w:val="000000" w:themeColor="text1"/>
                                <w:kern w:val="24"/>
                              </w:rPr>
                              <w:br/>
                            </w:r>
                            <w:r>
                              <w:rPr>
                                <w:rFonts w:cs="Arial"/>
                                <w:color w:val="000000" w:themeColor="text1"/>
                                <w:kern w:val="24"/>
                              </w:rPr>
                              <w:br/>
                              <w:t xml:space="preserve">b) Helper T cells? </w:t>
                            </w:r>
                            <w:r>
                              <w:rPr>
                                <w:rFonts w:cs="Arial"/>
                                <w:color w:val="000000" w:themeColor="text1"/>
                                <w:kern w:val="24"/>
                              </w:rPr>
                              <w:br/>
                            </w:r>
                            <w:r>
                              <w:rPr>
                                <w:rFonts w:cs="Arial"/>
                                <w:color w:val="000000" w:themeColor="text1"/>
                                <w:kern w:val="24"/>
                              </w:rPr>
                              <w:br/>
                            </w:r>
                            <w:r>
                              <w:rPr>
                                <w:rFonts w:cs="Arial"/>
                                <w:color w:val="000000" w:themeColor="text1"/>
                                <w:kern w:val="24"/>
                              </w:rPr>
                              <w:br/>
                              <w:t xml:space="preserve">c) Plasma cells (lymphocytes)? </w:t>
                            </w:r>
                            <w:r>
                              <w:rPr>
                                <w:rFonts w:cs="Arial"/>
                                <w:color w:val="000000" w:themeColor="text1"/>
                                <w:kern w:val="24"/>
                              </w:rPr>
                              <w:br/>
                            </w:r>
                            <w:r>
                              <w:rPr>
                                <w:rFonts w:cs="Arial"/>
                                <w:color w:val="000000" w:themeColor="text1"/>
                                <w:kern w:val="24"/>
                              </w:rPr>
                              <w:br/>
                            </w:r>
                            <w:r>
                              <w:rPr>
                                <w:rFonts w:cs="Arial"/>
                                <w:color w:val="000000" w:themeColor="text1"/>
                                <w:kern w:val="24"/>
                              </w:rPr>
                              <w:br/>
                              <w:t xml:space="preserve">8. Explain why vaccines are preventative in protecting against infection.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9. Explain how a vaccine results in a memory response in the immune system.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 contagious droplets from infected people, and cholera is a water-borne disease). </w:t>
                            </w:r>
                            <w:r>
                              <w:rPr>
                                <w:rFonts w:cs="Arial"/>
                                <w:color w:val="000000" w:themeColor="text1"/>
                                <w:kern w:val="24"/>
                              </w:rPr>
                              <w:br/>
                              <w:t xml:space="preserve">a) MMR </w:t>
                            </w:r>
                            <w:r>
                              <w:rPr>
                                <w:rFonts w:cs="Arial"/>
                                <w:color w:val="000000" w:themeColor="text1"/>
                                <w:kern w:val="24"/>
                              </w:rPr>
                              <w:br/>
                            </w:r>
                            <w:r>
                              <w:rPr>
                                <w:rFonts w:cs="Arial"/>
                                <w:color w:val="000000" w:themeColor="text1"/>
                                <w:kern w:val="24"/>
                              </w:rPr>
                              <w:br/>
                            </w:r>
                            <w:r>
                              <w:rPr>
                                <w:rFonts w:cs="Arial"/>
                                <w:color w:val="000000" w:themeColor="text1"/>
                                <w:kern w:val="24"/>
                              </w:rPr>
                              <w:br/>
                              <w:t xml:space="preserve">b) Cholera </w:t>
                            </w:r>
                          </w:p>
                        </w:txbxContent>
                      </wps:txbx>
                      <wps:bodyPr wrap="square" rtlCol="0">
                        <a:noAutofit/>
                      </wps:bodyPr>
                    </wps:wsp>
                  </a:graphicData>
                </a:graphic>
              </wp:inline>
            </w:drawing>
          </mc:Choice>
          <mc:Fallback>
            <w:pict>
              <v:shape w14:anchorId="38F03974" id="_x0000_s1031" type="#_x0000_t202" alt="6. Clostridium botulinum is a bacterium that produces the botulinum neurotoxin. This is commonly known in the medical industry as Botox. It is the botulinum toxin that is lethal as it causes flaccid paralysis in humans and animals. Clostridium botulinum that produces it however is not considered dangerous by itself. The immune system can recognise toxins as well as microorganisms. &#10;a) How does the immune system recognise and clear toxins? &#10;&#10;&#10;&#10;b) Why would a vaccine for the Clostridium botulinum bacterium not be considered as effective as a vaccine against the botulinum toxin? &#10;&#10;&#10;&#10;7. What is the function of the following cells: &#10;a) Cytotoxic T cells? &#10;&#10;&#10;b) Helper T cells? &#10;&#10;&#10;c) Plasma cells (lymphocytes)? &#10;&#10;&#10;8. Explain why vaccines are preventative in protecting against infection. &#10;&#10;&#10;&#10;9. Explain how a vaccine results in a memory response in the immune system. &#10;&#10;&#10;&#10;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 contagious droplets from infected people, and cholera is a water-borne disease). &#10;a) MMR &#10;&#10;&#10;b) Cholera &#10;" style="width:443pt;height:62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" filled="f" stroked="f">
                <v:textbox>
                  <w:txbxContent>
                    <w:p w14:paraId="67A0A587" w14:textId="77777777" w:rsidR="00090A60" w:rsidRDefault="00090A60" w:rsidP="00090A60">
                      <w:r>
                        <w:rPr>
                          <w:rFonts w:cs="Arial"/>
                          <w:color w:val="000000" w:themeColor="text1"/>
                          <w:kern w:val="24"/>
                        </w:rPr>
                        <w:t xml:space="preserve">6. </w:t>
                      </w:r>
                      <w:r>
                        <w:rPr>
                          <w:rFonts w:cs="Arial"/>
                          <w:i/>
                          <w:iCs/>
                          <w:color w:val="000000" w:themeColor="text1"/>
                          <w:kern w:val="24"/>
                        </w:rPr>
                        <w:t xml:space="preserve">Clostridium botulinum </w:t>
                      </w:r>
                      <w:r>
                        <w:rPr>
                          <w:rFonts w:cs="Arial"/>
                          <w:color w:val="000000" w:themeColor="text1"/>
                          <w:kern w:val="24"/>
                        </w:rPr>
                        <w:t xml:space="preserve">is a bacterium that produces the botulinum neurotoxin. This is commonly known in the medical industry as Botox. It is the botulinum toxin that is lethal as it causes flaccid paralysis in humans and animals. </w:t>
                      </w:r>
                      <w:r>
                        <w:rPr>
                          <w:rFonts w:cs="Arial"/>
                          <w:i/>
                          <w:iCs/>
                          <w:color w:val="000000" w:themeColor="text1"/>
                          <w:kern w:val="24"/>
                        </w:rPr>
                        <w:t xml:space="preserve">Clostridium botulinum </w:t>
                      </w:r>
                      <w:r>
                        <w:rPr>
                          <w:rFonts w:cs="Arial"/>
                          <w:color w:val="000000" w:themeColor="text1"/>
                          <w:kern w:val="24"/>
                        </w:rPr>
                        <w:t xml:space="preserve">that produces it however is not considered dangerous by itself. The immune system can recognise toxins as well as microorganisms. </w:t>
                      </w:r>
                      <w:r>
                        <w:rPr>
                          <w:rFonts w:cs="Arial"/>
                          <w:color w:val="000000" w:themeColor="text1"/>
                          <w:kern w:val="24"/>
                        </w:rPr>
                        <w:br/>
                        <w:t xml:space="preserve">a) How does the immune system recognise and clear toxins?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b) Why would a vaccine for the </w:t>
                      </w:r>
                      <w:r>
                        <w:rPr>
                          <w:rFonts w:cs="Arial"/>
                          <w:i/>
                          <w:iCs/>
                          <w:color w:val="000000" w:themeColor="text1"/>
                          <w:kern w:val="24"/>
                        </w:rPr>
                        <w:t xml:space="preserve">Clostridium botulinum </w:t>
                      </w:r>
                      <w:r>
                        <w:rPr>
                          <w:rFonts w:cs="Arial"/>
                          <w:color w:val="000000" w:themeColor="text1"/>
                          <w:kern w:val="24"/>
                        </w:rPr>
                        <w:t xml:space="preserve">bacterium not be considered as effective as a vaccine against the botulinum toxin?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7. What is the function of the following cells: </w:t>
                      </w:r>
                      <w:r>
                        <w:rPr>
                          <w:rFonts w:cs="Arial"/>
                          <w:color w:val="000000" w:themeColor="text1"/>
                          <w:kern w:val="24"/>
                        </w:rPr>
                        <w:br/>
                        <w:t xml:space="preserve">a) Cytotoxic T cells? </w:t>
                      </w:r>
                      <w:r>
                        <w:rPr>
                          <w:rFonts w:cs="Arial"/>
                          <w:color w:val="000000" w:themeColor="text1"/>
                          <w:kern w:val="24"/>
                        </w:rPr>
                        <w:br/>
                      </w:r>
                      <w:r>
                        <w:rPr>
                          <w:rFonts w:cs="Arial"/>
                          <w:color w:val="000000" w:themeColor="text1"/>
                          <w:kern w:val="24"/>
                        </w:rPr>
                        <w:br/>
                      </w:r>
                      <w:r>
                        <w:rPr>
                          <w:rFonts w:cs="Arial"/>
                          <w:color w:val="000000" w:themeColor="text1"/>
                          <w:kern w:val="24"/>
                        </w:rPr>
                        <w:br/>
                        <w:t xml:space="preserve">b) Helper T cells? </w:t>
                      </w:r>
                      <w:r>
                        <w:rPr>
                          <w:rFonts w:cs="Arial"/>
                          <w:color w:val="000000" w:themeColor="text1"/>
                          <w:kern w:val="24"/>
                        </w:rPr>
                        <w:br/>
                      </w:r>
                      <w:r>
                        <w:rPr>
                          <w:rFonts w:cs="Arial"/>
                          <w:color w:val="000000" w:themeColor="text1"/>
                          <w:kern w:val="24"/>
                        </w:rPr>
                        <w:br/>
                      </w:r>
                      <w:r>
                        <w:rPr>
                          <w:rFonts w:cs="Arial"/>
                          <w:color w:val="000000" w:themeColor="text1"/>
                          <w:kern w:val="24"/>
                        </w:rPr>
                        <w:br/>
                        <w:t xml:space="preserve">c) Plasma cells (lymphocytes)? </w:t>
                      </w:r>
                      <w:r>
                        <w:rPr>
                          <w:rFonts w:cs="Arial"/>
                          <w:color w:val="000000" w:themeColor="text1"/>
                          <w:kern w:val="24"/>
                        </w:rPr>
                        <w:br/>
                      </w:r>
                      <w:r>
                        <w:rPr>
                          <w:rFonts w:cs="Arial"/>
                          <w:color w:val="000000" w:themeColor="text1"/>
                          <w:kern w:val="24"/>
                        </w:rPr>
                        <w:br/>
                      </w:r>
                      <w:r>
                        <w:rPr>
                          <w:rFonts w:cs="Arial"/>
                          <w:color w:val="000000" w:themeColor="text1"/>
                          <w:kern w:val="24"/>
                        </w:rPr>
                        <w:br/>
                        <w:t xml:space="preserve">8. Explain why vaccines are preventative in protecting against infection.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9. Explain how a vaccine results in a memory response in the immune system.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 contagious droplets from infected people, and cholera is a water-borne disease). </w:t>
                      </w:r>
                      <w:r>
                        <w:rPr>
                          <w:rFonts w:cs="Arial"/>
                          <w:color w:val="000000" w:themeColor="text1"/>
                          <w:kern w:val="24"/>
                        </w:rPr>
                        <w:br/>
                        <w:t xml:space="preserve">a) MMR </w:t>
                      </w:r>
                      <w:r>
                        <w:rPr>
                          <w:rFonts w:cs="Arial"/>
                          <w:color w:val="000000" w:themeColor="text1"/>
                          <w:kern w:val="24"/>
                        </w:rPr>
                        <w:br/>
                      </w:r>
                      <w:r>
                        <w:rPr>
                          <w:rFonts w:cs="Arial"/>
                          <w:color w:val="000000" w:themeColor="text1"/>
                          <w:kern w:val="24"/>
                        </w:rPr>
                        <w:br/>
                      </w:r>
                      <w:r>
                        <w:rPr>
                          <w:rFonts w:cs="Arial"/>
                          <w:color w:val="000000" w:themeColor="text1"/>
                          <w:kern w:val="24"/>
                        </w:rPr>
                        <w:br/>
                        <w:t xml:space="preserve">b) Cholera </w:t>
                      </w:r>
                    </w:p>
                  </w:txbxContent>
                </v:textbox>
                <w10:anchorlock/>
              </v:shape>
            </w:pict>
          </mc:Fallback>
        </mc:AlternateContent>
      </w:r>
    </w:p>
    <w:sectPr w:rsidR="00F661C1" w:rsidRPr="00090A60" w:rsidSect="005B6E5D">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FFFD2" w14:textId="77777777" w:rsidR="00B31C2B" w:rsidRDefault="00B31C2B" w:rsidP="009E3BC5">
      <w:pPr>
        <w:spacing w:after="0" w:line="240" w:lineRule="auto"/>
      </w:pPr>
      <w:r>
        <w:separator/>
      </w:r>
    </w:p>
  </w:endnote>
  <w:endnote w:type="continuationSeparator" w:id="0">
    <w:p w14:paraId="03616B85" w14:textId="77777777" w:rsidR="00B31C2B" w:rsidRDefault="00B31C2B"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6FFB" w14:textId="77777777" w:rsidR="00B31C2B" w:rsidRDefault="00B31C2B" w:rsidP="009E3BC5">
      <w:pPr>
        <w:spacing w:after="0" w:line="240" w:lineRule="auto"/>
      </w:pPr>
      <w:r>
        <w:separator/>
      </w:r>
    </w:p>
  </w:footnote>
  <w:footnote w:type="continuationSeparator" w:id="0">
    <w:p w14:paraId="72F4D88E" w14:textId="77777777" w:rsidR="00B31C2B" w:rsidRDefault="00B31C2B"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4"/>
  </w:num>
  <w:num w:numId="3">
    <w:abstractNumId w:val="25"/>
  </w:num>
  <w:num w:numId="4">
    <w:abstractNumId w:val="54"/>
  </w:num>
  <w:num w:numId="5">
    <w:abstractNumId w:val="81"/>
  </w:num>
  <w:num w:numId="6">
    <w:abstractNumId w:val="8"/>
  </w:num>
  <w:num w:numId="7">
    <w:abstractNumId w:val="106"/>
  </w:num>
  <w:num w:numId="8">
    <w:abstractNumId w:val="73"/>
  </w:num>
  <w:num w:numId="9">
    <w:abstractNumId w:val="58"/>
  </w:num>
  <w:num w:numId="10">
    <w:abstractNumId w:val="59"/>
  </w:num>
  <w:num w:numId="11">
    <w:abstractNumId w:val="110"/>
  </w:num>
  <w:num w:numId="12">
    <w:abstractNumId w:val="34"/>
  </w:num>
  <w:num w:numId="13">
    <w:abstractNumId w:val="27"/>
  </w:num>
  <w:num w:numId="14">
    <w:abstractNumId w:val="93"/>
  </w:num>
  <w:num w:numId="15">
    <w:abstractNumId w:val="14"/>
  </w:num>
  <w:num w:numId="16">
    <w:abstractNumId w:val="70"/>
  </w:num>
  <w:num w:numId="17">
    <w:abstractNumId w:val="87"/>
  </w:num>
  <w:num w:numId="18">
    <w:abstractNumId w:val="21"/>
  </w:num>
  <w:num w:numId="19">
    <w:abstractNumId w:val="19"/>
  </w:num>
  <w:num w:numId="20">
    <w:abstractNumId w:val="76"/>
  </w:num>
  <w:num w:numId="21">
    <w:abstractNumId w:val="17"/>
  </w:num>
  <w:num w:numId="22">
    <w:abstractNumId w:val="48"/>
  </w:num>
  <w:num w:numId="23">
    <w:abstractNumId w:val="97"/>
  </w:num>
  <w:num w:numId="24">
    <w:abstractNumId w:val="74"/>
  </w:num>
  <w:num w:numId="25">
    <w:abstractNumId w:val="41"/>
  </w:num>
  <w:num w:numId="26">
    <w:abstractNumId w:val="16"/>
  </w:num>
  <w:num w:numId="27">
    <w:abstractNumId w:val="13"/>
  </w:num>
  <w:num w:numId="28">
    <w:abstractNumId w:val="40"/>
  </w:num>
  <w:num w:numId="29">
    <w:abstractNumId w:val="91"/>
  </w:num>
  <w:num w:numId="30">
    <w:abstractNumId w:val="52"/>
  </w:num>
  <w:num w:numId="31">
    <w:abstractNumId w:val="75"/>
  </w:num>
  <w:num w:numId="32">
    <w:abstractNumId w:val="77"/>
  </w:num>
  <w:num w:numId="33">
    <w:abstractNumId w:val="7"/>
  </w:num>
  <w:num w:numId="34">
    <w:abstractNumId w:val="61"/>
  </w:num>
  <w:num w:numId="35">
    <w:abstractNumId w:val="1"/>
  </w:num>
  <w:num w:numId="36">
    <w:abstractNumId w:val="64"/>
  </w:num>
  <w:num w:numId="37">
    <w:abstractNumId w:val="82"/>
  </w:num>
  <w:num w:numId="38">
    <w:abstractNumId w:val="107"/>
  </w:num>
  <w:num w:numId="39">
    <w:abstractNumId w:val="100"/>
  </w:num>
  <w:num w:numId="40">
    <w:abstractNumId w:val="63"/>
  </w:num>
  <w:num w:numId="41">
    <w:abstractNumId w:val="55"/>
  </w:num>
  <w:num w:numId="42">
    <w:abstractNumId w:val="109"/>
  </w:num>
  <w:num w:numId="43">
    <w:abstractNumId w:val="12"/>
  </w:num>
  <w:num w:numId="44">
    <w:abstractNumId w:val="39"/>
  </w:num>
  <w:num w:numId="45">
    <w:abstractNumId w:val="89"/>
  </w:num>
  <w:num w:numId="46">
    <w:abstractNumId w:val="88"/>
  </w:num>
  <w:num w:numId="47">
    <w:abstractNumId w:val="79"/>
  </w:num>
  <w:num w:numId="48">
    <w:abstractNumId w:val="3"/>
  </w:num>
  <w:num w:numId="49">
    <w:abstractNumId w:val="37"/>
  </w:num>
  <w:num w:numId="50">
    <w:abstractNumId w:val="84"/>
  </w:num>
  <w:num w:numId="51">
    <w:abstractNumId w:val="31"/>
  </w:num>
  <w:num w:numId="52">
    <w:abstractNumId w:val="43"/>
  </w:num>
  <w:num w:numId="53">
    <w:abstractNumId w:val="10"/>
  </w:num>
  <w:num w:numId="54">
    <w:abstractNumId w:val="46"/>
  </w:num>
  <w:num w:numId="55">
    <w:abstractNumId w:val="85"/>
  </w:num>
  <w:num w:numId="56">
    <w:abstractNumId w:val="45"/>
  </w:num>
  <w:num w:numId="57">
    <w:abstractNumId w:val="53"/>
  </w:num>
  <w:num w:numId="58">
    <w:abstractNumId w:val="11"/>
  </w:num>
  <w:num w:numId="59">
    <w:abstractNumId w:val="111"/>
  </w:num>
  <w:num w:numId="60">
    <w:abstractNumId w:val="68"/>
  </w:num>
  <w:num w:numId="61">
    <w:abstractNumId w:val="30"/>
  </w:num>
  <w:num w:numId="62">
    <w:abstractNumId w:val="102"/>
  </w:num>
  <w:num w:numId="63">
    <w:abstractNumId w:val="4"/>
  </w:num>
  <w:num w:numId="64">
    <w:abstractNumId w:val="72"/>
  </w:num>
  <w:num w:numId="65">
    <w:abstractNumId w:val="92"/>
  </w:num>
  <w:num w:numId="66">
    <w:abstractNumId w:val="80"/>
  </w:num>
  <w:num w:numId="67">
    <w:abstractNumId w:val="67"/>
  </w:num>
  <w:num w:numId="68">
    <w:abstractNumId w:val="69"/>
  </w:num>
  <w:num w:numId="69">
    <w:abstractNumId w:val="108"/>
  </w:num>
  <w:num w:numId="70">
    <w:abstractNumId w:val="28"/>
  </w:num>
  <w:num w:numId="71">
    <w:abstractNumId w:val="36"/>
  </w:num>
  <w:num w:numId="72">
    <w:abstractNumId w:val="6"/>
  </w:num>
  <w:num w:numId="73">
    <w:abstractNumId w:val="101"/>
  </w:num>
  <w:num w:numId="74">
    <w:abstractNumId w:val="44"/>
  </w:num>
  <w:num w:numId="75">
    <w:abstractNumId w:val="0"/>
  </w:num>
  <w:num w:numId="76">
    <w:abstractNumId w:val="38"/>
  </w:num>
  <w:num w:numId="77">
    <w:abstractNumId w:val="112"/>
  </w:num>
  <w:num w:numId="78">
    <w:abstractNumId w:val="32"/>
  </w:num>
  <w:num w:numId="79">
    <w:abstractNumId w:val="29"/>
  </w:num>
  <w:num w:numId="80">
    <w:abstractNumId w:val="65"/>
  </w:num>
  <w:num w:numId="81">
    <w:abstractNumId w:val="99"/>
  </w:num>
  <w:num w:numId="82">
    <w:abstractNumId w:val="78"/>
  </w:num>
  <w:num w:numId="83">
    <w:abstractNumId w:val="18"/>
  </w:num>
  <w:num w:numId="84">
    <w:abstractNumId w:val="56"/>
  </w:num>
  <w:num w:numId="85">
    <w:abstractNumId w:val="20"/>
  </w:num>
  <w:num w:numId="86">
    <w:abstractNumId w:val="9"/>
  </w:num>
  <w:num w:numId="87">
    <w:abstractNumId w:val="26"/>
  </w:num>
  <w:num w:numId="88">
    <w:abstractNumId w:val="98"/>
  </w:num>
  <w:num w:numId="89">
    <w:abstractNumId w:val="33"/>
  </w:num>
  <w:num w:numId="90">
    <w:abstractNumId w:val="94"/>
  </w:num>
  <w:num w:numId="91">
    <w:abstractNumId w:val="105"/>
  </w:num>
  <w:num w:numId="92">
    <w:abstractNumId w:val="24"/>
  </w:num>
  <w:num w:numId="93">
    <w:abstractNumId w:val="35"/>
  </w:num>
  <w:num w:numId="94">
    <w:abstractNumId w:val="47"/>
  </w:num>
  <w:num w:numId="95">
    <w:abstractNumId w:val="96"/>
  </w:num>
  <w:num w:numId="96">
    <w:abstractNumId w:val="90"/>
  </w:num>
  <w:num w:numId="97">
    <w:abstractNumId w:val="60"/>
  </w:num>
  <w:num w:numId="98">
    <w:abstractNumId w:val="83"/>
  </w:num>
  <w:num w:numId="99">
    <w:abstractNumId w:val="22"/>
  </w:num>
  <w:num w:numId="100">
    <w:abstractNumId w:val="95"/>
  </w:num>
  <w:num w:numId="101">
    <w:abstractNumId w:val="51"/>
  </w:num>
  <w:num w:numId="102">
    <w:abstractNumId w:val="71"/>
  </w:num>
  <w:num w:numId="103">
    <w:abstractNumId w:val="86"/>
  </w:num>
  <w:num w:numId="104">
    <w:abstractNumId w:val="23"/>
  </w:num>
  <w:num w:numId="105">
    <w:abstractNumId w:val="42"/>
  </w:num>
  <w:num w:numId="106">
    <w:abstractNumId w:val="62"/>
  </w:num>
  <w:num w:numId="107">
    <w:abstractNumId w:val="103"/>
  </w:num>
  <w:num w:numId="108">
    <w:abstractNumId w:val="50"/>
  </w:num>
  <w:num w:numId="109">
    <w:abstractNumId w:val="5"/>
  </w:num>
  <w:num w:numId="110">
    <w:abstractNumId w:val="57"/>
  </w:num>
  <w:num w:numId="111">
    <w:abstractNumId w:val="49"/>
  </w:num>
  <w:num w:numId="1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6"/>
  </w:num>
  <w:num w:numId="114">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90A60"/>
    <w:rsid w:val="000A49C5"/>
    <w:rsid w:val="000B731A"/>
    <w:rsid w:val="000C02C7"/>
    <w:rsid w:val="000E5413"/>
    <w:rsid w:val="000F1D2A"/>
    <w:rsid w:val="00117DE5"/>
    <w:rsid w:val="001264C8"/>
    <w:rsid w:val="0016670A"/>
    <w:rsid w:val="00185144"/>
    <w:rsid w:val="001A26AA"/>
    <w:rsid w:val="001D01A6"/>
    <w:rsid w:val="00216B5C"/>
    <w:rsid w:val="002600BD"/>
    <w:rsid w:val="00262AF9"/>
    <w:rsid w:val="0029665C"/>
    <w:rsid w:val="002A6185"/>
    <w:rsid w:val="002C13F5"/>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147EA"/>
    <w:rsid w:val="005B6E5D"/>
    <w:rsid w:val="005B7F99"/>
    <w:rsid w:val="005D2A96"/>
    <w:rsid w:val="005D3831"/>
    <w:rsid w:val="006254AC"/>
    <w:rsid w:val="006557FA"/>
    <w:rsid w:val="00671A14"/>
    <w:rsid w:val="00692470"/>
    <w:rsid w:val="006C6AAF"/>
    <w:rsid w:val="006F107B"/>
    <w:rsid w:val="00716093"/>
    <w:rsid w:val="007354BC"/>
    <w:rsid w:val="00790760"/>
    <w:rsid w:val="007B7CAD"/>
    <w:rsid w:val="0081165B"/>
    <w:rsid w:val="00831CAB"/>
    <w:rsid w:val="00833507"/>
    <w:rsid w:val="00836FFB"/>
    <w:rsid w:val="00863F70"/>
    <w:rsid w:val="008E1312"/>
    <w:rsid w:val="00911599"/>
    <w:rsid w:val="00917DEA"/>
    <w:rsid w:val="00942419"/>
    <w:rsid w:val="009517B7"/>
    <w:rsid w:val="009560AE"/>
    <w:rsid w:val="00970758"/>
    <w:rsid w:val="00980E07"/>
    <w:rsid w:val="0099074F"/>
    <w:rsid w:val="009B7EB2"/>
    <w:rsid w:val="009D7DA6"/>
    <w:rsid w:val="009E35CA"/>
    <w:rsid w:val="009E3BC5"/>
    <w:rsid w:val="009E5638"/>
    <w:rsid w:val="00A011F5"/>
    <w:rsid w:val="00A63F71"/>
    <w:rsid w:val="00A813D0"/>
    <w:rsid w:val="00A96332"/>
    <w:rsid w:val="00AC4FF3"/>
    <w:rsid w:val="00AD360E"/>
    <w:rsid w:val="00AE125F"/>
    <w:rsid w:val="00AE7D53"/>
    <w:rsid w:val="00B02CAC"/>
    <w:rsid w:val="00B31C2B"/>
    <w:rsid w:val="00B474B8"/>
    <w:rsid w:val="00B4773E"/>
    <w:rsid w:val="00BA3EE4"/>
    <w:rsid w:val="00BC73BA"/>
    <w:rsid w:val="00BE1F81"/>
    <w:rsid w:val="00BE6731"/>
    <w:rsid w:val="00C231DB"/>
    <w:rsid w:val="00C57BEC"/>
    <w:rsid w:val="00C83FBB"/>
    <w:rsid w:val="00C92600"/>
    <w:rsid w:val="00CC3E99"/>
    <w:rsid w:val="00CE0565"/>
    <w:rsid w:val="00CE2568"/>
    <w:rsid w:val="00D05C02"/>
    <w:rsid w:val="00D278D5"/>
    <w:rsid w:val="00D329C4"/>
    <w:rsid w:val="00D3347F"/>
    <w:rsid w:val="00D348F7"/>
    <w:rsid w:val="00D462F0"/>
    <w:rsid w:val="00D630B3"/>
    <w:rsid w:val="00D7349F"/>
    <w:rsid w:val="00DD17D3"/>
    <w:rsid w:val="00DE7C58"/>
    <w:rsid w:val="00E25047"/>
    <w:rsid w:val="00E36178"/>
    <w:rsid w:val="00E71F62"/>
    <w:rsid w:val="00EF4308"/>
    <w:rsid w:val="00EF5BB9"/>
    <w:rsid w:val="00F15C65"/>
    <w:rsid w:val="00F3723B"/>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2022-08-12T14:54:00Z</dcterms:created>
  <dcterms:modified xsi:type="dcterms:W3CDTF">2022-08-26T10:14:00Z</dcterms:modified>
</cp:coreProperties>
</file>